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2A" w:rsidRDefault="0017192A" w:rsidP="000E1A45">
      <w:pPr>
        <w:jc w:val="center"/>
        <w:rPr>
          <w:rFonts w:asciiTheme="minorHAnsi" w:hAnsiTheme="minorHAnsi"/>
          <w:sz w:val="20"/>
          <w:szCs w:val="20"/>
        </w:rPr>
      </w:pPr>
      <w:bookmarkStart w:id="0" w:name="_GoBack"/>
      <w:bookmarkEnd w:id="0"/>
      <w:r w:rsidRPr="00C0160A">
        <w:rPr>
          <w:rFonts w:asciiTheme="minorHAnsi" w:hAnsiTheme="minorHAnsi"/>
          <w:noProof/>
          <w:sz w:val="20"/>
          <w:szCs w:val="20"/>
          <w:lang w:eastAsia="fr-FR"/>
        </w:rPr>
        <w:drawing>
          <wp:inline distT="0" distB="0" distL="0" distR="0" wp14:anchorId="0DBB8AD0" wp14:editId="6EC915DE">
            <wp:extent cx="1816128" cy="1037718"/>
            <wp:effectExtent l="0" t="0" r="0" b="0"/>
            <wp:docPr id="1" name="Image 1" descr="https://www.orleans-metropole.fr/fileadmin/orleans/MEDIA/document/logo/logo-metrop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rleans-metropole.fr/fileadmin/orleans/MEDIA/document/logo/logo-metropo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36" cy="104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547" w:rsidRPr="00C0160A" w:rsidRDefault="000D0547" w:rsidP="000E1A45">
      <w:pPr>
        <w:jc w:val="center"/>
        <w:rPr>
          <w:rFonts w:asciiTheme="minorHAnsi" w:hAnsiTheme="minorHAnsi"/>
          <w:sz w:val="20"/>
          <w:szCs w:val="20"/>
        </w:rPr>
      </w:pPr>
    </w:p>
    <w:p w:rsidR="00035962" w:rsidRPr="00C0160A" w:rsidRDefault="0017192A" w:rsidP="000E1A45">
      <w:pPr>
        <w:jc w:val="both"/>
        <w:rPr>
          <w:rFonts w:asciiTheme="minorHAnsi" w:hAnsiTheme="minorHAnsi" w:cs="Arial"/>
          <w:sz w:val="20"/>
          <w:szCs w:val="20"/>
        </w:rPr>
      </w:pPr>
      <w:r w:rsidRPr="00C0160A">
        <w:rPr>
          <w:rFonts w:asciiTheme="minorHAnsi" w:hAnsiTheme="minorHAnsi" w:cs="Arial"/>
          <w:sz w:val="20"/>
          <w:szCs w:val="20"/>
        </w:rPr>
        <w:t>A compter du 1</w:t>
      </w:r>
      <w:r w:rsidRPr="00C0160A">
        <w:rPr>
          <w:rFonts w:asciiTheme="minorHAnsi" w:hAnsiTheme="minorHAnsi" w:cs="Arial"/>
          <w:sz w:val="20"/>
          <w:szCs w:val="20"/>
          <w:vertAlign w:val="superscript"/>
        </w:rPr>
        <w:t>er</w:t>
      </w:r>
      <w:r w:rsidRPr="00C0160A">
        <w:rPr>
          <w:rFonts w:asciiTheme="minorHAnsi" w:hAnsiTheme="minorHAnsi" w:cs="Arial"/>
          <w:sz w:val="20"/>
          <w:szCs w:val="20"/>
        </w:rPr>
        <w:t xml:space="preserve"> janvier 2022, Orléans Métropole met à disposition d</w:t>
      </w:r>
      <w:r w:rsidR="000E1A45">
        <w:rPr>
          <w:rFonts w:asciiTheme="minorHAnsi" w:hAnsiTheme="minorHAnsi" w:cs="Arial"/>
          <w:sz w:val="20"/>
          <w:szCs w:val="20"/>
        </w:rPr>
        <w:t>e</w:t>
      </w:r>
      <w:r w:rsidR="0092457D">
        <w:rPr>
          <w:rFonts w:asciiTheme="minorHAnsi" w:hAnsiTheme="minorHAnsi" w:cs="Arial"/>
          <w:sz w:val="20"/>
          <w:szCs w:val="20"/>
        </w:rPr>
        <w:t xml:space="preserve"> se</w:t>
      </w:r>
      <w:r w:rsidR="000E1A45">
        <w:rPr>
          <w:rFonts w:asciiTheme="minorHAnsi" w:hAnsiTheme="minorHAnsi" w:cs="Arial"/>
          <w:sz w:val="20"/>
          <w:szCs w:val="20"/>
        </w:rPr>
        <w:t>s communes et d</w:t>
      </w:r>
      <w:r w:rsidRPr="00C0160A">
        <w:rPr>
          <w:rFonts w:asciiTheme="minorHAnsi" w:hAnsiTheme="minorHAnsi" w:cs="Arial"/>
          <w:sz w:val="20"/>
          <w:szCs w:val="20"/>
        </w:rPr>
        <w:t>u public un nouveau service en ligne permettant de déposer les demandes d’autorisation d’urbanisme par voie électronique</w:t>
      </w:r>
      <w:r w:rsidR="0092457D">
        <w:rPr>
          <w:rFonts w:asciiTheme="minorHAnsi" w:hAnsiTheme="minorHAnsi" w:cs="Arial"/>
          <w:sz w:val="20"/>
          <w:szCs w:val="20"/>
        </w:rPr>
        <w:t xml:space="preserve">. Les communes restent ensuite chargées de leur instruction et de leur délivrance. </w:t>
      </w:r>
    </w:p>
    <w:p w:rsidR="00035962" w:rsidRPr="00C0160A" w:rsidRDefault="00035962" w:rsidP="000E1A45">
      <w:pPr>
        <w:jc w:val="both"/>
        <w:rPr>
          <w:rFonts w:asciiTheme="minorHAnsi" w:hAnsiTheme="minorHAnsi" w:cs="Arial"/>
          <w:sz w:val="20"/>
          <w:szCs w:val="20"/>
        </w:rPr>
      </w:pPr>
    </w:p>
    <w:p w:rsidR="0017192A" w:rsidRPr="000E1A45" w:rsidRDefault="00C0160A" w:rsidP="000E1A45">
      <w:pPr>
        <w:jc w:val="both"/>
        <w:rPr>
          <w:rFonts w:ascii="Arial Black" w:hAnsi="Arial Black" w:cs="Arial"/>
          <w:sz w:val="18"/>
          <w:szCs w:val="18"/>
        </w:rPr>
      </w:pPr>
      <w:r w:rsidRPr="000E1A45">
        <w:rPr>
          <w:rFonts w:ascii="Arial Black" w:hAnsi="Arial Black" w:cs="Arial"/>
          <w:sz w:val="18"/>
          <w:szCs w:val="18"/>
        </w:rPr>
        <w:t>C</w:t>
      </w:r>
      <w:r w:rsidR="0017192A" w:rsidRPr="000E1A45">
        <w:rPr>
          <w:rFonts w:ascii="Arial Black" w:hAnsi="Arial Black" w:cs="Arial"/>
          <w:sz w:val="18"/>
          <w:szCs w:val="18"/>
        </w:rPr>
        <w:t>ommunes du territoire métropolitain</w:t>
      </w:r>
      <w:r w:rsidRPr="000E1A45">
        <w:rPr>
          <w:rFonts w:ascii="Arial Black" w:hAnsi="Arial Black" w:cs="Arial"/>
          <w:sz w:val="18"/>
          <w:szCs w:val="18"/>
        </w:rPr>
        <w:t xml:space="preserve"> concernées</w:t>
      </w:r>
      <w:r w:rsidR="0017192A" w:rsidRPr="000E1A45">
        <w:rPr>
          <w:rFonts w:ascii="Arial Black" w:hAnsi="Arial Black" w:cs="Arial"/>
          <w:sz w:val="18"/>
          <w:szCs w:val="18"/>
        </w:rPr>
        <w:t> :</w:t>
      </w:r>
    </w:p>
    <w:p w:rsidR="0017192A" w:rsidRPr="00C0160A" w:rsidRDefault="0017192A" w:rsidP="000E1A45">
      <w:pPr>
        <w:rPr>
          <w:rFonts w:asciiTheme="minorHAnsi" w:hAnsiTheme="minorHAnsi" w:cs="Arial"/>
          <w:sz w:val="20"/>
          <w:szCs w:val="20"/>
        </w:rPr>
      </w:pPr>
    </w:p>
    <w:p w:rsidR="0017192A" w:rsidRPr="00C0160A" w:rsidRDefault="0017192A" w:rsidP="000E1A45">
      <w:pPr>
        <w:rPr>
          <w:rFonts w:asciiTheme="minorHAnsi" w:hAnsiTheme="minorHAnsi" w:cs="Arial"/>
          <w:sz w:val="20"/>
          <w:szCs w:val="20"/>
        </w:rPr>
        <w:sectPr w:rsidR="0017192A" w:rsidRPr="00C0160A" w:rsidSect="000E1A45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7192A" w:rsidRPr="00C0160A" w:rsidRDefault="0017192A" w:rsidP="000E1A45">
      <w:pPr>
        <w:pStyle w:val="Paragraphedeliste"/>
        <w:numPr>
          <w:ilvl w:val="0"/>
          <w:numId w:val="25"/>
        </w:numPr>
        <w:rPr>
          <w:rFonts w:asciiTheme="minorHAnsi" w:hAnsiTheme="minorHAnsi" w:cs="Arial"/>
          <w:sz w:val="20"/>
          <w:szCs w:val="20"/>
        </w:rPr>
      </w:pPr>
      <w:proofErr w:type="spellStart"/>
      <w:r w:rsidRPr="00C0160A">
        <w:rPr>
          <w:rFonts w:asciiTheme="minorHAnsi" w:hAnsiTheme="minorHAnsi" w:cs="Arial"/>
          <w:sz w:val="20"/>
          <w:szCs w:val="20"/>
        </w:rPr>
        <w:lastRenderedPageBreak/>
        <w:t>Boigny</w:t>
      </w:r>
      <w:proofErr w:type="spellEnd"/>
      <w:r w:rsidRPr="00C0160A">
        <w:rPr>
          <w:rFonts w:asciiTheme="minorHAnsi" w:hAnsiTheme="minorHAnsi" w:cs="Arial"/>
          <w:sz w:val="20"/>
          <w:szCs w:val="20"/>
        </w:rPr>
        <w:t xml:space="preserve"> sur Bionne</w:t>
      </w:r>
    </w:p>
    <w:p w:rsidR="0017192A" w:rsidRPr="00C0160A" w:rsidRDefault="0017192A" w:rsidP="000E1A45">
      <w:pPr>
        <w:pStyle w:val="Paragraphedeliste"/>
        <w:numPr>
          <w:ilvl w:val="0"/>
          <w:numId w:val="25"/>
        </w:numPr>
        <w:rPr>
          <w:rFonts w:asciiTheme="minorHAnsi" w:hAnsiTheme="minorHAnsi" w:cs="Arial"/>
          <w:sz w:val="20"/>
          <w:szCs w:val="20"/>
        </w:rPr>
      </w:pPr>
      <w:r w:rsidRPr="00C0160A">
        <w:rPr>
          <w:rFonts w:asciiTheme="minorHAnsi" w:hAnsiTheme="minorHAnsi" w:cs="Arial"/>
          <w:sz w:val="20"/>
          <w:szCs w:val="20"/>
        </w:rPr>
        <w:t>Bou</w:t>
      </w:r>
    </w:p>
    <w:p w:rsidR="0017192A" w:rsidRPr="00C0160A" w:rsidRDefault="0017192A" w:rsidP="000E1A45">
      <w:pPr>
        <w:pStyle w:val="Paragraphedeliste"/>
        <w:numPr>
          <w:ilvl w:val="0"/>
          <w:numId w:val="25"/>
        </w:numPr>
        <w:rPr>
          <w:rFonts w:asciiTheme="minorHAnsi" w:hAnsiTheme="minorHAnsi" w:cs="Arial"/>
          <w:sz w:val="20"/>
          <w:szCs w:val="20"/>
        </w:rPr>
      </w:pPr>
      <w:r w:rsidRPr="00C0160A">
        <w:rPr>
          <w:rFonts w:asciiTheme="minorHAnsi" w:hAnsiTheme="minorHAnsi" w:cs="Arial"/>
          <w:sz w:val="20"/>
          <w:szCs w:val="20"/>
        </w:rPr>
        <w:t>Chanteau</w:t>
      </w:r>
    </w:p>
    <w:p w:rsidR="0017192A" w:rsidRPr="00C0160A" w:rsidRDefault="0017192A" w:rsidP="000E1A45">
      <w:pPr>
        <w:pStyle w:val="Paragraphedeliste"/>
        <w:numPr>
          <w:ilvl w:val="0"/>
          <w:numId w:val="25"/>
        </w:numPr>
        <w:rPr>
          <w:rFonts w:asciiTheme="minorHAnsi" w:hAnsiTheme="minorHAnsi" w:cs="Arial"/>
          <w:sz w:val="20"/>
          <w:szCs w:val="20"/>
        </w:rPr>
      </w:pPr>
      <w:r w:rsidRPr="00C0160A">
        <w:rPr>
          <w:rFonts w:asciiTheme="minorHAnsi" w:hAnsiTheme="minorHAnsi" w:cs="Arial"/>
          <w:sz w:val="20"/>
          <w:szCs w:val="20"/>
        </w:rPr>
        <w:t>Chécy</w:t>
      </w:r>
    </w:p>
    <w:p w:rsidR="0017192A" w:rsidRPr="00C0160A" w:rsidRDefault="0017192A" w:rsidP="000E1A45">
      <w:pPr>
        <w:pStyle w:val="Paragraphedeliste"/>
        <w:numPr>
          <w:ilvl w:val="0"/>
          <w:numId w:val="25"/>
        </w:numPr>
        <w:rPr>
          <w:rFonts w:asciiTheme="minorHAnsi" w:hAnsiTheme="minorHAnsi" w:cs="Arial"/>
          <w:sz w:val="20"/>
          <w:szCs w:val="20"/>
        </w:rPr>
      </w:pPr>
      <w:proofErr w:type="spellStart"/>
      <w:r w:rsidRPr="00C0160A">
        <w:rPr>
          <w:rFonts w:asciiTheme="minorHAnsi" w:hAnsiTheme="minorHAnsi" w:cs="Arial"/>
          <w:sz w:val="20"/>
          <w:szCs w:val="20"/>
        </w:rPr>
        <w:t>Combleux</w:t>
      </w:r>
      <w:proofErr w:type="spellEnd"/>
    </w:p>
    <w:p w:rsidR="0017192A" w:rsidRPr="00C0160A" w:rsidRDefault="0017192A" w:rsidP="000E1A45">
      <w:pPr>
        <w:pStyle w:val="Paragraphedeliste"/>
        <w:numPr>
          <w:ilvl w:val="0"/>
          <w:numId w:val="25"/>
        </w:numPr>
        <w:rPr>
          <w:rFonts w:asciiTheme="minorHAnsi" w:hAnsiTheme="minorHAnsi" w:cs="Arial"/>
          <w:sz w:val="20"/>
          <w:szCs w:val="20"/>
        </w:rPr>
      </w:pPr>
      <w:r w:rsidRPr="00C0160A">
        <w:rPr>
          <w:rFonts w:asciiTheme="minorHAnsi" w:hAnsiTheme="minorHAnsi" w:cs="Arial"/>
          <w:sz w:val="20"/>
          <w:szCs w:val="20"/>
        </w:rPr>
        <w:t>Fleury les Aubrais</w:t>
      </w:r>
    </w:p>
    <w:p w:rsidR="0017192A" w:rsidRPr="00C0160A" w:rsidRDefault="0017192A" w:rsidP="000E1A45">
      <w:pPr>
        <w:pStyle w:val="Paragraphedeliste"/>
        <w:numPr>
          <w:ilvl w:val="0"/>
          <w:numId w:val="25"/>
        </w:numPr>
        <w:rPr>
          <w:rFonts w:asciiTheme="minorHAnsi" w:hAnsiTheme="minorHAnsi" w:cs="Arial"/>
          <w:sz w:val="20"/>
          <w:szCs w:val="20"/>
        </w:rPr>
      </w:pPr>
      <w:r w:rsidRPr="00C0160A">
        <w:rPr>
          <w:rFonts w:asciiTheme="minorHAnsi" w:hAnsiTheme="minorHAnsi" w:cs="Arial"/>
          <w:sz w:val="20"/>
          <w:szCs w:val="20"/>
        </w:rPr>
        <w:t>Ingré</w:t>
      </w:r>
    </w:p>
    <w:p w:rsidR="0017192A" w:rsidRPr="00C0160A" w:rsidRDefault="0017192A" w:rsidP="000E1A45">
      <w:pPr>
        <w:pStyle w:val="Paragraphedeliste"/>
        <w:numPr>
          <w:ilvl w:val="0"/>
          <w:numId w:val="25"/>
        </w:numPr>
        <w:rPr>
          <w:rFonts w:asciiTheme="minorHAnsi" w:hAnsiTheme="minorHAnsi" w:cs="Arial"/>
          <w:sz w:val="20"/>
          <w:szCs w:val="20"/>
        </w:rPr>
      </w:pPr>
      <w:r w:rsidRPr="00C0160A">
        <w:rPr>
          <w:rFonts w:asciiTheme="minorHAnsi" w:hAnsiTheme="minorHAnsi" w:cs="Arial"/>
          <w:sz w:val="20"/>
          <w:szCs w:val="20"/>
        </w:rPr>
        <w:t>La Chapelle Saint Mesmin</w:t>
      </w:r>
    </w:p>
    <w:p w:rsidR="0017192A" w:rsidRPr="00C0160A" w:rsidRDefault="0017192A" w:rsidP="000E1A45">
      <w:pPr>
        <w:pStyle w:val="Paragraphedeliste"/>
        <w:numPr>
          <w:ilvl w:val="0"/>
          <w:numId w:val="25"/>
        </w:numPr>
        <w:rPr>
          <w:rFonts w:asciiTheme="minorHAnsi" w:hAnsiTheme="minorHAnsi" w:cs="Arial"/>
          <w:sz w:val="20"/>
          <w:szCs w:val="20"/>
        </w:rPr>
      </w:pPr>
      <w:proofErr w:type="spellStart"/>
      <w:r w:rsidRPr="00C0160A">
        <w:rPr>
          <w:rFonts w:asciiTheme="minorHAnsi" w:hAnsiTheme="minorHAnsi" w:cs="Arial"/>
          <w:sz w:val="20"/>
          <w:szCs w:val="20"/>
        </w:rPr>
        <w:lastRenderedPageBreak/>
        <w:t>Mardié</w:t>
      </w:r>
      <w:proofErr w:type="spellEnd"/>
    </w:p>
    <w:p w:rsidR="0017192A" w:rsidRPr="00C0160A" w:rsidRDefault="0017192A" w:rsidP="000E1A45">
      <w:pPr>
        <w:pStyle w:val="Paragraphedeliste"/>
        <w:numPr>
          <w:ilvl w:val="0"/>
          <w:numId w:val="25"/>
        </w:numPr>
        <w:rPr>
          <w:rFonts w:asciiTheme="minorHAnsi" w:hAnsiTheme="minorHAnsi" w:cs="Arial"/>
          <w:sz w:val="20"/>
          <w:szCs w:val="20"/>
        </w:rPr>
      </w:pPr>
      <w:r w:rsidRPr="00C0160A">
        <w:rPr>
          <w:rFonts w:asciiTheme="minorHAnsi" w:hAnsiTheme="minorHAnsi" w:cs="Arial"/>
          <w:sz w:val="20"/>
          <w:szCs w:val="20"/>
        </w:rPr>
        <w:t>Marigny les Usages</w:t>
      </w:r>
    </w:p>
    <w:p w:rsidR="0017192A" w:rsidRPr="00C0160A" w:rsidRDefault="0017192A" w:rsidP="000E1A45">
      <w:pPr>
        <w:pStyle w:val="Paragraphedeliste"/>
        <w:numPr>
          <w:ilvl w:val="0"/>
          <w:numId w:val="25"/>
        </w:numPr>
        <w:rPr>
          <w:rFonts w:asciiTheme="minorHAnsi" w:hAnsiTheme="minorHAnsi" w:cs="Arial"/>
          <w:sz w:val="20"/>
          <w:szCs w:val="20"/>
        </w:rPr>
      </w:pPr>
      <w:r w:rsidRPr="00C0160A">
        <w:rPr>
          <w:rFonts w:asciiTheme="minorHAnsi" w:hAnsiTheme="minorHAnsi" w:cs="Arial"/>
          <w:sz w:val="20"/>
          <w:szCs w:val="20"/>
        </w:rPr>
        <w:t>Olivet</w:t>
      </w:r>
    </w:p>
    <w:p w:rsidR="0017192A" w:rsidRPr="00C0160A" w:rsidRDefault="0017192A" w:rsidP="000E1A45">
      <w:pPr>
        <w:pStyle w:val="Paragraphedeliste"/>
        <w:numPr>
          <w:ilvl w:val="0"/>
          <w:numId w:val="25"/>
        </w:numPr>
        <w:rPr>
          <w:rFonts w:asciiTheme="minorHAnsi" w:hAnsiTheme="minorHAnsi" w:cs="Arial"/>
          <w:sz w:val="20"/>
          <w:szCs w:val="20"/>
        </w:rPr>
      </w:pPr>
      <w:r w:rsidRPr="00C0160A">
        <w:rPr>
          <w:rFonts w:asciiTheme="minorHAnsi" w:hAnsiTheme="minorHAnsi" w:cs="Arial"/>
          <w:sz w:val="20"/>
          <w:szCs w:val="20"/>
        </w:rPr>
        <w:t>Orléans</w:t>
      </w:r>
    </w:p>
    <w:p w:rsidR="0017192A" w:rsidRPr="00C0160A" w:rsidRDefault="0017192A" w:rsidP="000E1A45">
      <w:pPr>
        <w:pStyle w:val="Paragraphedeliste"/>
        <w:numPr>
          <w:ilvl w:val="0"/>
          <w:numId w:val="25"/>
        </w:numPr>
        <w:rPr>
          <w:rFonts w:asciiTheme="minorHAnsi" w:hAnsiTheme="minorHAnsi" w:cs="Arial"/>
          <w:sz w:val="20"/>
          <w:szCs w:val="20"/>
        </w:rPr>
      </w:pPr>
      <w:r w:rsidRPr="00C0160A">
        <w:rPr>
          <w:rFonts w:asciiTheme="minorHAnsi" w:hAnsiTheme="minorHAnsi" w:cs="Arial"/>
          <w:sz w:val="20"/>
          <w:szCs w:val="20"/>
        </w:rPr>
        <w:t>Ormes</w:t>
      </w:r>
    </w:p>
    <w:p w:rsidR="0017192A" w:rsidRPr="00C0160A" w:rsidRDefault="0017192A" w:rsidP="000E1A45">
      <w:pPr>
        <w:pStyle w:val="Paragraphedeliste"/>
        <w:numPr>
          <w:ilvl w:val="0"/>
          <w:numId w:val="25"/>
        </w:numPr>
        <w:rPr>
          <w:rFonts w:asciiTheme="minorHAnsi" w:hAnsiTheme="minorHAnsi" w:cs="Arial"/>
          <w:sz w:val="20"/>
          <w:szCs w:val="20"/>
        </w:rPr>
      </w:pPr>
      <w:r w:rsidRPr="00C0160A">
        <w:rPr>
          <w:rFonts w:asciiTheme="minorHAnsi" w:hAnsiTheme="minorHAnsi" w:cs="Arial"/>
          <w:sz w:val="20"/>
          <w:szCs w:val="20"/>
        </w:rPr>
        <w:t>Saint Cyr en Val</w:t>
      </w:r>
    </w:p>
    <w:p w:rsidR="0017192A" w:rsidRPr="00C0160A" w:rsidRDefault="0017192A" w:rsidP="000E1A45">
      <w:pPr>
        <w:pStyle w:val="Paragraphedeliste"/>
        <w:numPr>
          <w:ilvl w:val="0"/>
          <w:numId w:val="25"/>
        </w:numPr>
        <w:rPr>
          <w:rFonts w:asciiTheme="minorHAnsi" w:hAnsiTheme="minorHAnsi" w:cs="Arial"/>
          <w:sz w:val="20"/>
          <w:szCs w:val="20"/>
        </w:rPr>
      </w:pPr>
      <w:r w:rsidRPr="00C0160A">
        <w:rPr>
          <w:rFonts w:asciiTheme="minorHAnsi" w:hAnsiTheme="minorHAnsi" w:cs="Arial"/>
          <w:sz w:val="20"/>
          <w:szCs w:val="20"/>
        </w:rPr>
        <w:t>Saint Denis en Val</w:t>
      </w:r>
    </w:p>
    <w:p w:rsidR="0017192A" w:rsidRPr="00C0160A" w:rsidRDefault="0017192A" w:rsidP="000E1A45">
      <w:pPr>
        <w:pStyle w:val="Paragraphedeliste"/>
        <w:numPr>
          <w:ilvl w:val="0"/>
          <w:numId w:val="25"/>
        </w:numPr>
        <w:rPr>
          <w:rFonts w:asciiTheme="minorHAnsi" w:hAnsiTheme="minorHAnsi" w:cs="Arial"/>
          <w:sz w:val="20"/>
          <w:szCs w:val="20"/>
        </w:rPr>
      </w:pPr>
      <w:r w:rsidRPr="00C0160A">
        <w:rPr>
          <w:rFonts w:asciiTheme="minorHAnsi" w:hAnsiTheme="minorHAnsi" w:cs="Arial"/>
          <w:sz w:val="20"/>
          <w:szCs w:val="20"/>
        </w:rPr>
        <w:t>Saint Hilaire Saint Mesmin</w:t>
      </w:r>
    </w:p>
    <w:p w:rsidR="0017192A" w:rsidRPr="00C0160A" w:rsidRDefault="0017192A" w:rsidP="000E1A45">
      <w:pPr>
        <w:pStyle w:val="Paragraphedeliste"/>
        <w:numPr>
          <w:ilvl w:val="0"/>
          <w:numId w:val="25"/>
        </w:numPr>
        <w:rPr>
          <w:rFonts w:asciiTheme="minorHAnsi" w:hAnsiTheme="minorHAnsi" w:cs="Arial"/>
          <w:sz w:val="20"/>
          <w:szCs w:val="20"/>
        </w:rPr>
      </w:pPr>
      <w:r w:rsidRPr="00C0160A">
        <w:rPr>
          <w:rFonts w:asciiTheme="minorHAnsi" w:hAnsiTheme="minorHAnsi" w:cs="Arial"/>
          <w:sz w:val="20"/>
          <w:szCs w:val="20"/>
        </w:rPr>
        <w:lastRenderedPageBreak/>
        <w:t>Saint Jean de Braye</w:t>
      </w:r>
    </w:p>
    <w:p w:rsidR="0017192A" w:rsidRPr="00C0160A" w:rsidRDefault="0017192A" w:rsidP="000E1A45">
      <w:pPr>
        <w:pStyle w:val="Paragraphedeliste"/>
        <w:numPr>
          <w:ilvl w:val="0"/>
          <w:numId w:val="25"/>
        </w:numPr>
        <w:rPr>
          <w:rFonts w:asciiTheme="minorHAnsi" w:hAnsiTheme="minorHAnsi" w:cs="Arial"/>
          <w:sz w:val="20"/>
          <w:szCs w:val="20"/>
        </w:rPr>
      </w:pPr>
      <w:r w:rsidRPr="00C0160A">
        <w:rPr>
          <w:rFonts w:asciiTheme="minorHAnsi" w:hAnsiTheme="minorHAnsi" w:cs="Arial"/>
          <w:sz w:val="20"/>
          <w:szCs w:val="20"/>
        </w:rPr>
        <w:t>Saint Jean de la Ruelle</w:t>
      </w:r>
    </w:p>
    <w:p w:rsidR="0017192A" w:rsidRPr="00C0160A" w:rsidRDefault="0017192A" w:rsidP="000E1A45">
      <w:pPr>
        <w:pStyle w:val="Paragraphedeliste"/>
        <w:numPr>
          <w:ilvl w:val="0"/>
          <w:numId w:val="25"/>
        </w:numPr>
        <w:rPr>
          <w:rFonts w:asciiTheme="minorHAnsi" w:hAnsiTheme="minorHAnsi" w:cs="Arial"/>
          <w:sz w:val="20"/>
          <w:szCs w:val="20"/>
        </w:rPr>
      </w:pPr>
      <w:r w:rsidRPr="00C0160A">
        <w:rPr>
          <w:rFonts w:asciiTheme="minorHAnsi" w:hAnsiTheme="minorHAnsi" w:cs="Arial"/>
          <w:sz w:val="20"/>
          <w:szCs w:val="20"/>
        </w:rPr>
        <w:t>Saint Jean le Blanc</w:t>
      </w:r>
    </w:p>
    <w:p w:rsidR="0017192A" w:rsidRPr="00C0160A" w:rsidRDefault="0017192A" w:rsidP="000E1A45">
      <w:pPr>
        <w:pStyle w:val="Paragraphedeliste"/>
        <w:numPr>
          <w:ilvl w:val="0"/>
          <w:numId w:val="25"/>
        </w:numPr>
        <w:rPr>
          <w:rFonts w:asciiTheme="minorHAnsi" w:hAnsiTheme="minorHAnsi" w:cs="Arial"/>
          <w:sz w:val="20"/>
          <w:szCs w:val="20"/>
        </w:rPr>
      </w:pPr>
      <w:r w:rsidRPr="00C0160A">
        <w:rPr>
          <w:rFonts w:asciiTheme="minorHAnsi" w:hAnsiTheme="minorHAnsi" w:cs="Arial"/>
          <w:sz w:val="20"/>
          <w:szCs w:val="20"/>
        </w:rPr>
        <w:t>Saint Pryvé St Mesmin</w:t>
      </w:r>
    </w:p>
    <w:p w:rsidR="0017192A" w:rsidRPr="00C0160A" w:rsidRDefault="0017192A" w:rsidP="000E1A45">
      <w:pPr>
        <w:pStyle w:val="Paragraphedeliste"/>
        <w:numPr>
          <w:ilvl w:val="0"/>
          <w:numId w:val="25"/>
        </w:numPr>
        <w:rPr>
          <w:rFonts w:asciiTheme="minorHAnsi" w:hAnsiTheme="minorHAnsi" w:cs="Arial"/>
          <w:sz w:val="20"/>
          <w:szCs w:val="20"/>
        </w:rPr>
      </w:pPr>
      <w:r w:rsidRPr="00C0160A">
        <w:rPr>
          <w:rFonts w:asciiTheme="minorHAnsi" w:hAnsiTheme="minorHAnsi" w:cs="Arial"/>
          <w:sz w:val="20"/>
          <w:szCs w:val="20"/>
        </w:rPr>
        <w:t>Saran</w:t>
      </w:r>
    </w:p>
    <w:p w:rsidR="0017192A" w:rsidRPr="00C0160A" w:rsidRDefault="0017192A" w:rsidP="000E1A45">
      <w:pPr>
        <w:pStyle w:val="Paragraphedeliste"/>
        <w:numPr>
          <w:ilvl w:val="0"/>
          <w:numId w:val="25"/>
        </w:numPr>
        <w:rPr>
          <w:rFonts w:asciiTheme="minorHAnsi" w:hAnsiTheme="minorHAnsi" w:cs="Arial"/>
          <w:sz w:val="20"/>
          <w:szCs w:val="20"/>
        </w:rPr>
      </w:pPr>
      <w:r w:rsidRPr="00C0160A">
        <w:rPr>
          <w:rFonts w:asciiTheme="minorHAnsi" w:hAnsiTheme="minorHAnsi" w:cs="Arial"/>
          <w:sz w:val="20"/>
          <w:szCs w:val="20"/>
        </w:rPr>
        <w:t>Semoy</w:t>
      </w:r>
    </w:p>
    <w:p w:rsidR="0017192A" w:rsidRPr="00C0160A" w:rsidRDefault="0017192A" w:rsidP="000E1A45">
      <w:pPr>
        <w:rPr>
          <w:rFonts w:asciiTheme="minorHAnsi" w:hAnsiTheme="minorHAnsi" w:cs="Arial"/>
          <w:sz w:val="20"/>
          <w:szCs w:val="20"/>
        </w:rPr>
        <w:sectPr w:rsidR="0017192A" w:rsidRPr="00C0160A" w:rsidSect="000E1A45">
          <w:type w:val="continuous"/>
          <w:pgSz w:w="11906" w:h="16838"/>
          <w:pgMar w:top="567" w:right="567" w:bottom="567" w:left="567" w:header="708" w:footer="708" w:gutter="0"/>
          <w:cols w:num="3" w:space="708"/>
          <w:docGrid w:linePitch="360"/>
        </w:sectPr>
      </w:pPr>
    </w:p>
    <w:p w:rsidR="000E1A45" w:rsidRDefault="000E1A45" w:rsidP="000E1A45">
      <w:pPr>
        <w:rPr>
          <w:rFonts w:ascii="Arial Black" w:hAnsi="Arial Black" w:cs="Arial"/>
          <w:sz w:val="20"/>
          <w:szCs w:val="20"/>
        </w:rPr>
      </w:pPr>
    </w:p>
    <w:p w:rsidR="00035962" w:rsidRPr="000E1A45" w:rsidRDefault="00C0160A" w:rsidP="000E1A45">
      <w:pPr>
        <w:rPr>
          <w:rFonts w:ascii="Arial Black" w:hAnsi="Arial Black" w:cs="Arial"/>
          <w:sz w:val="18"/>
          <w:szCs w:val="18"/>
        </w:rPr>
      </w:pPr>
      <w:r w:rsidRPr="000E1A45">
        <w:rPr>
          <w:rFonts w:ascii="Arial Black" w:hAnsi="Arial Black" w:cs="Arial"/>
          <w:sz w:val="18"/>
          <w:szCs w:val="18"/>
        </w:rPr>
        <w:t>Autorisations d’urbanisme concernées</w:t>
      </w:r>
      <w:r w:rsidR="00035962" w:rsidRPr="000E1A45">
        <w:rPr>
          <w:rFonts w:ascii="Arial Black" w:hAnsi="Arial Black" w:cs="Arial"/>
          <w:sz w:val="18"/>
          <w:szCs w:val="18"/>
        </w:rPr>
        <w:t> :</w:t>
      </w:r>
    </w:p>
    <w:p w:rsidR="000E1A45" w:rsidRPr="00C0160A" w:rsidRDefault="000E1A45" w:rsidP="000E1A45">
      <w:pPr>
        <w:rPr>
          <w:rFonts w:ascii="Arial Black" w:hAnsi="Arial Black" w:cs="Arial"/>
          <w:sz w:val="20"/>
          <w:szCs w:val="20"/>
          <w:lang w:eastAsia="fr-FR"/>
        </w:rPr>
      </w:pPr>
    </w:p>
    <w:p w:rsidR="00035962" w:rsidRPr="00C0160A" w:rsidRDefault="00035962" w:rsidP="000E1A45">
      <w:pPr>
        <w:numPr>
          <w:ilvl w:val="0"/>
          <w:numId w:val="24"/>
        </w:numPr>
        <w:ind w:left="720"/>
        <w:rPr>
          <w:rFonts w:asciiTheme="minorHAnsi" w:hAnsiTheme="minorHAnsi" w:cs="Arial"/>
          <w:sz w:val="20"/>
          <w:szCs w:val="20"/>
          <w:lang w:eastAsia="fr-FR"/>
        </w:rPr>
      </w:pPr>
      <w:r w:rsidRPr="00C0160A">
        <w:rPr>
          <w:rFonts w:asciiTheme="minorHAnsi" w:hAnsiTheme="minorHAnsi" w:cs="Arial"/>
          <w:sz w:val="20"/>
          <w:szCs w:val="20"/>
          <w:lang w:eastAsia="fr-FR"/>
        </w:rPr>
        <w:t>Certificat d’Urbanisme : d’information (</w:t>
      </w:r>
      <w:proofErr w:type="spellStart"/>
      <w:r w:rsidRPr="00C0160A">
        <w:rPr>
          <w:rFonts w:asciiTheme="minorHAnsi" w:hAnsiTheme="minorHAnsi" w:cs="Arial"/>
          <w:sz w:val="20"/>
          <w:szCs w:val="20"/>
          <w:lang w:eastAsia="fr-FR"/>
        </w:rPr>
        <w:t>CUa</w:t>
      </w:r>
      <w:proofErr w:type="spellEnd"/>
      <w:r w:rsidRPr="00C0160A">
        <w:rPr>
          <w:rFonts w:asciiTheme="minorHAnsi" w:hAnsiTheme="minorHAnsi" w:cs="Arial"/>
          <w:sz w:val="20"/>
          <w:szCs w:val="20"/>
          <w:lang w:eastAsia="fr-FR"/>
        </w:rPr>
        <w:t>) ou opérationnel (</w:t>
      </w:r>
      <w:proofErr w:type="spellStart"/>
      <w:r w:rsidRPr="00C0160A">
        <w:rPr>
          <w:rFonts w:asciiTheme="minorHAnsi" w:hAnsiTheme="minorHAnsi" w:cs="Arial"/>
          <w:sz w:val="20"/>
          <w:szCs w:val="20"/>
          <w:lang w:eastAsia="fr-FR"/>
        </w:rPr>
        <w:t>CUb</w:t>
      </w:r>
      <w:proofErr w:type="spellEnd"/>
      <w:r w:rsidRPr="00C0160A">
        <w:rPr>
          <w:rFonts w:asciiTheme="minorHAnsi" w:hAnsiTheme="minorHAnsi" w:cs="Arial"/>
          <w:sz w:val="20"/>
          <w:szCs w:val="20"/>
          <w:lang w:eastAsia="fr-FR"/>
        </w:rPr>
        <w:t>) </w:t>
      </w:r>
    </w:p>
    <w:p w:rsidR="00035962" w:rsidRPr="00C0160A" w:rsidRDefault="00035962" w:rsidP="000E1A45">
      <w:pPr>
        <w:numPr>
          <w:ilvl w:val="0"/>
          <w:numId w:val="24"/>
        </w:numPr>
        <w:ind w:left="720"/>
        <w:rPr>
          <w:rFonts w:asciiTheme="minorHAnsi" w:hAnsiTheme="minorHAnsi" w:cs="Arial"/>
          <w:sz w:val="20"/>
          <w:szCs w:val="20"/>
          <w:lang w:eastAsia="fr-FR"/>
        </w:rPr>
      </w:pPr>
      <w:r w:rsidRPr="00C0160A">
        <w:rPr>
          <w:rFonts w:asciiTheme="minorHAnsi" w:hAnsiTheme="minorHAnsi" w:cs="Arial"/>
          <w:sz w:val="20"/>
          <w:szCs w:val="20"/>
          <w:lang w:eastAsia="fr-FR"/>
        </w:rPr>
        <w:t>Déclaration d’Intention d’Aliéner (DIA) </w:t>
      </w:r>
    </w:p>
    <w:p w:rsidR="00035962" w:rsidRPr="00C0160A" w:rsidRDefault="00035962" w:rsidP="000E1A45">
      <w:pPr>
        <w:numPr>
          <w:ilvl w:val="0"/>
          <w:numId w:val="24"/>
        </w:numPr>
        <w:ind w:left="720"/>
        <w:rPr>
          <w:rFonts w:asciiTheme="minorHAnsi" w:hAnsiTheme="minorHAnsi" w:cs="Arial"/>
          <w:sz w:val="20"/>
          <w:szCs w:val="20"/>
          <w:lang w:eastAsia="fr-FR"/>
        </w:rPr>
      </w:pPr>
      <w:r w:rsidRPr="00C0160A">
        <w:rPr>
          <w:rFonts w:asciiTheme="minorHAnsi" w:hAnsiTheme="minorHAnsi" w:cs="Arial"/>
          <w:sz w:val="20"/>
          <w:szCs w:val="20"/>
          <w:lang w:eastAsia="fr-FR"/>
        </w:rPr>
        <w:t>Déclaration Préalable (DP) </w:t>
      </w:r>
    </w:p>
    <w:p w:rsidR="00035962" w:rsidRPr="00C0160A" w:rsidRDefault="00035962" w:rsidP="000E1A45">
      <w:pPr>
        <w:numPr>
          <w:ilvl w:val="0"/>
          <w:numId w:val="24"/>
        </w:numPr>
        <w:ind w:left="720"/>
        <w:rPr>
          <w:rFonts w:asciiTheme="minorHAnsi" w:hAnsiTheme="minorHAnsi" w:cs="Arial"/>
          <w:sz w:val="20"/>
          <w:szCs w:val="20"/>
          <w:lang w:eastAsia="fr-FR"/>
        </w:rPr>
      </w:pPr>
      <w:r w:rsidRPr="00C0160A">
        <w:rPr>
          <w:rFonts w:asciiTheme="minorHAnsi" w:hAnsiTheme="minorHAnsi" w:cs="Arial"/>
          <w:sz w:val="20"/>
          <w:szCs w:val="20"/>
          <w:lang w:eastAsia="fr-FR"/>
        </w:rPr>
        <w:t>Permis de Construire : (PC/</w:t>
      </w:r>
      <w:proofErr w:type="gramStart"/>
      <w:r w:rsidRPr="00C0160A">
        <w:rPr>
          <w:rFonts w:asciiTheme="minorHAnsi" w:hAnsiTheme="minorHAnsi" w:cs="Arial"/>
          <w:sz w:val="20"/>
          <w:szCs w:val="20"/>
          <w:lang w:eastAsia="fr-FR"/>
        </w:rPr>
        <w:t>PCMI )</w:t>
      </w:r>
      <w:proofErr w:type="gramEnd"/>
      <w:r w:rsidRPr="00C0160A">
        <w:rPr>
          <w:rFonts w:asciiTheme="minorHAnsi" w:hAnsiTheme="minorHAnsi" w:cs="Arial"/>
          <w:sz w:val="20"/>
          <w:szCs w:val="20"/>
          <w:lang w:eastAsia="fr-FR"/>
        </w:rPr>
        <w:t> </w:t>
      </w:r>
    </w:p>
    <w:p w:rsidR="00035962" w:rsidRPr="00C0160A" w:rsidRDefault="00035962" w:rsidP="000E1A45">
      <w:pPr>
        <w:numPr>
          <w:ilvl w:val="0"/>
          <w:numId w:val="24"/>
        </w:numPr>
        <w:ind w:left="720"/>
        <w:rPr>
          <w:rFonts w:asciiTheme="minorHAnsi" w:hAnsiTheme="minorHAnsi" w:cs="Arial"/>
          <w:sz w:val="20"/>
          <w:szCs w:val="20"/>
          <w:lang w:eastAsia="fr-FR"/>
        </w:rPr>
      </w:pPr>
      <w:r w:rsidRPr="00C0160A">
        <w:rPr>
          <w:rFonts w:asciiTheme="minorHAnsi" w:hAnsiTheme="minorHAnsi" w:cs="Arial"/>
          <w:sz w:val="20"/>
          <w:szCs w:val="20"/>
          <w:lang w:eastAsia="fr-FR"/>
        </w:rPr>
        <w:t>Permis d’Aménager (PA) </w:t>
      </w:r>
    </w:p>
    <w:p w:rsidR="00035962" w:rsidRPr="00C0160A" w:rsidRDefault="00035962" w:rsidP="000E1A45">
      <w:pPr>
        <w:numPr>
          <w:ilvl w:val="0"/>
          <w:numId w:val="24"/>
        </w:numPr>
        <w:ind w:left="720"/>
        <w:rPr>
          <w:rFonts w:asciiTheme="minorHAnsi" w:hAnsiTheme="minorHAnsi" w:cs="Arial"/>
          <w:sz w:val="20"/>
          <w:szCs w:val="20"/>
          <w:lang w:eastAsia="fr-FR"/>
        </w:rPr>
      </w:pPr>
      <w:r w:rsidRPr="00C0160A">
        <w:rPr>
          <w:rFonts w:asciiTheme="minorHAnsi" w:hAnsiTheme="minorHAnsi" w:cs="Arial"/>
          <w:sz w:val="20"/>
          <w:szCs w:val="20"/>
          <w:lang w:eastAsia="fr-FR"/>
        </w:rPr>
        <w:t>Permis de Démolir (PD) </w:t>
      </w:r>
    </w:p>
    <w:p w:rsidR="000E1A45" w:rsidRPr="00C0160A" w:rsidRDefault="000E1A45" w:rsidP="000E1A45">
      <w:pPr>
        <w:ind w:left="720"/>
        <w:rPr>
          <w:rFonts w:asciiTheme="minorHAnsi" w:hAnsiTheme="minorHAnsi" w:cs="Arial"/>
          <w:sz w:val="20"/>
          <w:szCs w:val="20"/>
          <w:lang w:eastAsia="fr-FR"/>
        </w:rPr>
      </w:pPr>
    </w:p>
    <w:p w:rsidR="00C0160A" w:rsidRPr="000E1A45" w:rsidRDefault="00C0160A" w:rsidP="000E1A45">
      <w:pPr>
        <w:jc w:val="both"/>
        <w:rPr>
          <w:rFonts w:ascii="Arial Black" w:hAnsi="Arial Black" w:cs="Arial"/>
          <w:sz w:val="18"/>
          <w:szCs w:val="18"/>
        </w:rPr>
      </w:pPr>
      <w:r w:rsidRPr="000E1A45">
        <w:rPr>
          <w:rFonts w:ascii="Arial Black" w:hAnsi="Arial Black" w:cs="Arial"/>
          <w:sz w:val="18"/>
          <w:szCs w:val="18"/>
        </w:rPr>
        <w:t>Autorisations d’urbanisme exclues :</w:t>
      </w:r>
    </w:p>
    <w:p w:rsidR="000E1A45" w:rsidRPr="00C0160A" w:rsidRDefault="000E1A45" w:rsidP="000E1A45">
      <w:pPr>
        <w:jc w:val="both"/>
        <w:rPr>
          <w:rFonts w:ascii="Arial Black" w:hAnsi="Arial Black" w:cs="Arial"/>
          <w:sz w:val="20"/>
          <w:szCs w:val="20"/>
        </w:rPr>
      </w:pPr>
    </w:p>
    <w:p w:rsidR="00035962" w:rsidRDefault="00035962" w:rsidP="000E1A45">
      <w:pPr>
        <w:jc w:val="both"/>
        <w:rPr>
          <w:rFonts w:asciiTheme="minorHAnsi" w:hAnsiTheme="minorHAnsi" w:cs="Arial"/>
          <w:sz w:val="20"/>
          <w:szCs w:val="20"/>
        </w:rPr>
      </w:pPr>
      <w:r w:rsidRPr="00C0160A">
        <w:rPr>
          <w:rFonts w:asciiTheme="minorHAnsi" w:hAnsiTheme="minorHAnsi" w:cs="Arial"/>
          <w:sz w:val="20"/>
          <w:szCs w:val="20"/>
        </w:rPr>
        <w:t>A ce jour, les p</w:t>
      </w:r>
      <w:r w:rsidRPr="00C0160A">
        <w:rPr>
          <w:rFonts w:asciiTheme="minorHAnsi" w:hAnsiTheme="minorHAnsi" w:cs="Arial"/>
          <w:sz w:val="20"/>
          <w:szCs w:val="20"/>
          <w:lang w:eastAsia="fr-FR"/>
        </w:rPr>
        <w:t xml:space="preserve">ermis de construire concerné par des </w:t>
      </w:r>
      <w:r w:rsidR="00C0160A">
        <w:rPr>
          <w:rFonts w:asciiTheme="minorHAnsi" w:hAnsiTheme="minorHAnsi" w:cs="Arial"/>
          <w:sz w:val="20"/>
          <w:szCs w:val="20"/>
          <w:lang w:eastAsia="fr-FR"/>
        </w:rPr>
        <w:t>é</w:t>
      </w:r>
      <w:r w:rsidRPr="00C0160A">
        <w:rPr>
          <w:rFonts w:asciiTheme="minorHAnsi" w:hAnsiTheme="minorHAnsi" w:cs="Arial"/>
          <w:sz w:val="20"/>
          <w:szCs w:val="20"/>
          <w:lang w:eastAsia="fr-FR"/>
        </w:rPr>
        <w:t xml:space="preserve">tablissements </w:t>
      </w:r>
      <w:r w:rsidR="00C0160A">
        <w:rPr>
          <w:rFonts w:asciiTheme="minorHAnsi" w:hAnsiTheme="minorHAnsi" w:cs="Arial"/>
          <w:sz w:val="20"/>
          <w:szCs w:val="20"/>
          <w:lang w:eastAsia="fr-FR"/>
        </w:rPr>
        <w:t>r</w:t>
      </w:r>
      <w:r w:rsidRPr="00C0160A">
        <w:rPr>
          <w:rFonts w:asciiTheme="minorHAnsi" w:hAnsiTheme="minorHAnsi" w:cs="Arial"/>
          <w:sz w:val="20"/>
          <w:szCs w:val="20"/>
          <w:lang w:eastAsia="fr-FR"/>
        </w:rPr>
        <w:t xml:space="preserve">ecevant du </w:t>
      </w:r>
      <w:r w:rsidR="00C0160A">
        <w:rPr>
          <w:rFonts w:asciiTheme="minorHAnsi" w:hAnsiTheme="minorHAnsi" w:cs="Arial"/>
          <w:sz w:val="20"/>
          <w:szCs w:val="20"/>
          <w:lang w:eastAsia="fr-FR"/>
        </w:rPr>
        <w:t>p</w:t>
      </w:r>
      <w:r w:rsidRPr="00C0160A">
        <w:rPr>
          <w:rFonts w:asciiTheme="minorHAnsi" w:hAnsiTheme="minorHAnsi" w:cs="Arial"/>
          <w:sz w:val="20"/>
          <w:szCs w:val="20"/>
          <w:lang w:eastAsia="fr-FR"/>
        </w:rPr>
        <w:t xml:space="preserve">ublic (ERP), les </w:t>
      </w:r>
      <w:r w:rsidR="00C0160A">
        <w:rPr>
          <w:rFonts w:asciiTheme="minorHAnsi" w:hAnsiTheme="minorHAnsi" w:cs="Arial"/>
          <w:sz w:val="20"/>
          <w:szCs w:val="20"/>
          <w:lang w:eastAsia="fr-FR"/>
        </w:rPr>
        <w:t>a</w:t>
      </w:r>
      <w:r w:rsidRPr="00C0160A">
        <w:rPr>
          <w:rFonts w:asciiTheme="minorHAnsi" w:hAnsiTheme="minorHAnsi" w:cs="Arial"/>
          <w:sz w:val="20"/>
          <w:szCs w:val="20"/>
          <w:lang w:eastAsia="fr-FR"/>
        </w:rPr>
        <w:t xml:space="preserve">utorisation de </w:t>
      </w:r>
      <w:r w:rsidR="00C0160A">
        <w:rPr>
          <w:rFonts w:asciiTheme="minorHAnsi" w:hAnsiTheme="minorHAnsi" w:cs="Arial"/>
          <w:sz w:val="20"/>
          <w:szCs w:val="20"/>
          <w:lang w:eastAsia="fr-FR"/>
        </w:rPr>
        <w:t>t</w:t>
      </w:r>
      <w:r w:rsidRPr="00C0160A">
        <w:rPr>
          <w:rFonts w:asciiTheme="minorHAnsi" w:hAnsiTheme="minorHAnsi" w:cs="Arial"/>
          <w:sz w:val="20"/>
          <w:szCs w:val="20"/>
          <w:lang w:eastAsia="fr-FR"/>
        </w:rPr>
        <w:t xml:space="preserve">ravaux (AT) portant sur les </w:t>
      </w:r>
      <w:r w:rsidR="00C0160A">
        <w:rPr>
          <w:rFonts w:asciiTheme="minorHAnsi" w:hAnsiTheme="minorHAnsi" w:cs="Arial"/>
          <w:sz w:val="20"/>
          <w:szCs w:val="20"/>
          <w:lang w:eastAsia="fr-FR"/>
        </w:rPr>
        <w:t>é</w:t>
      </w:r>
      <w:r w:rsidRPr="00C0160A">
        <w:rPr>
          <w:rFonts w:asciiTheme="minorHAnsi" w:hAnsiTheme="minorHAnsi" w:cs="Arial"/>
          <w:sz w:val="20"/>
          <w:szCs w:val="20"/>
          <w:lang w:eastAsia="fr-FR"/>
        </w:rPr>
        <w:t xml:space="preserve">tablissements </w:t>
      </w:r>
      <w:r w:rsidR="00C0160A">
        <w:rPr>
          <w:rFonts w:asciiTheme="minorHAnsi" w:hAnsiTheme="minorHAnsi" w:cs="Arial"/>
          <w:sz w:val="20"/>
          <w:szCs w:val="20"/>
          <w:lang w:eastAsia="fr-FR"/>
        </w:rPr>
        <w:t>r</w:t>
      </w:r>
      <w:r w:rsidRPr="00C0160A">
        <w:rPr>
          <w:rFonts w:asciiTheme="minorHAnsi" w:hAnsiTheme="minorHAnsi" w:cs="Arial"/>
          <w:sz w:val="20"/>
          <w:szCs w:val="20"/>
          <w:lang w:eastAsia="fr-FR"/>
        </w:rPr>
        <w:t xml:space="preserve">ecevant du </w:t>
      </w:r>
      <w:r w:rsidR="00C0160A">
        <w:rPr>
          <w:rFonts w:asciiTheme="minorHAnsi" w:hAnsiTheme="minorHAnsi" w:cs="Arial"/>
          <w:sz w:val="20"/>
          <w:szCs w:val="20"/>
          <w:lang w:eastAsia="fr-FR"/>
        </w:rPr>
        <w:t>p</w:t>
      </w:r>
      <w:r w:rsidRPr="00C0160A">
        <w:rPr>
          <w:rFonts w:asciiTheme="minorHAnsi" w:hAnsiTheme="minorHAnsi" w:cs="Arial"/>
          <w:sz w:val="20"/>
          <w:szCs w:val="20"/>
          <w:lang w:eastAsia="fr-FR"/>
        </w:rPr>
        <w:t xml:space="preserve">ublic (ERP) et les autorisation et déclaration préalables </w:t>
      </w:r>
      <w:r w:rsidRPr="00C0160A">
        <w:rPr>
          <w:rFonts w:asciiTheme="minorHAnsi" w:hAnsiTheme="minorHAnsi" w:cs="Arial"/>
          <w:sz w:val="20"/>
          <w:szCs w:val="20"/>
        </w:rPr>
        <w:t>pour l’installation d’un dispositif ou matériel supportant de la publicité, une enseigne ou une pré-enseigne ne sont pas pris en charge par cette plate-forme.</w:t>
      </w:r>
    </w:p>
    <w:p w:rsidR="000E1A45" w:rsidRPr="00C0160A" w:rsidRDefault="000E1A45" w:rsidP="000E1A45">
      <w:pPr>
        <w:jc w:val="both"/>
        <w:rPr>
          <w:rFonts w:asciiTheme="minorHAnsi" w:hAnsiTheme="minorHAnsi" w:cs="Arial"/>
          <w:sz w:val="20"/>
          <w:szCs w:val="20"/>
        </w:rPr>
      </w:pPr>
    </w:p>
    <w:p w:rsidR="00C0160A" w:rsidRPr="000E1A45" w:rsidRDefault="00C0160A" w:rsidP="000E1A45">
      <w:pPr>
        <w:jc w:val="both"/>
        <w:rPr>
          <w:rFonts w:ascii="Arial Black" w:hAnsi="Arial Black" w:cs="Arial"/>
          <w:sz w:val="18"/>
          <w:szCs w:val="18"/>
        </w:rPr>
      </w:pPr>
      <w:r w:rsidRPr="000E1A45">
        <w:rPr>
          <w:rFonts w:ascii="Arial Black" w:hAnsi="Arial Black" w:cs="Arial"/>
          <w:sz w:val="18"/>
          <w:szCs w:val="18"/>
        </w:rPr>
        <w:t>Accès au télé-service :</w:t>
      </w:r>
    </w:p>
    <w:p w:rsidR="00C0160A" w:rsidRDefault="00C0160A" w:rsidP="000E1A45">
      <w:pPr>
        <w:jc w:val="both"/>
        <w:rPr>
          <w:rFonts w:asciiTheme="minorHAnsi" w:hAnsiTheme="minorHAnsi" w:cs="Arial"/>
          <w:sz w:val="20"/>
          <w:szCs w:val="20"/>
        </w:rPr>
      </w:pPr>
    </w:p>
    <w:p w:rsidR="0017192A" w:rsidRPr="00C0160A" w:rsidRDefault="00035962" w:rsidP="000E1A45">
      <w:pPr>
        <w:jc w:val="both"/>
        <w:rPr>
          <w:rFonts w:asciiTheme="minorHAnsi" w:hAnsiTheme="minorHAnsi" w:cs="Arial"/>
          <w:sz w:val="20"/>
          <w:szCs w:val="20"/>
        </w:rPr>
      </w:pPr>
      <w:r w:rsidRPr="00C0160A">
        <w:rPr>
          <w:rFonts w:asciiTheme="minorHAnsi" w:hAnsiTheme="minorHAnsi" w:cs="Arial"/>
          <w:sz w:val="20"/>
          <w:szCs w:val="20"/>
        </w:rPr>
        <w:t xml:space="preserve">Le </w:t>
      </w:r>
      <w:proofErr w:type="spellStart"/>
      <w:r w:rsidRPr="00C0160A">
        <w:rPr>
          <w:rFonts w:asciiTheme="minorHAnsi" w:hAnsiTheme="minorHAnsi" w:cs="Arial"/>
          <w:sz w:val="20"/>
          <w:szCs w:val="20"/>
        </w:rPr>
        <w:t>téléservice</w:t>
      </w:r>
      <w:proofErr w:type="spellEnd"/>
      <w:r w:rsidRPr="00C0160A">
        <w:rPr>
          <w:rFonts w:asciiTheme="minorHAnsi" w:hAnsiTheme="minorHAnsi" w:cs="Arial"/>
          <w:sz w:val="20"/>
          <w:szCs w:val="20"/>
        </w:rPr>
        <w:t xml:space="preserve"> est disponible à l’adresse  </w:t>
      </w:r>
      <w:hyperlink r:id="rId7" w:history="1">
        <w:r w:rsidRPr="00C0160A">
          <w:rPr>
            <w:rStyle w:val="Lienhypertexte"/>
            <w:rFonts w:asciiTheme="minorHAnsi" w:hAnsiTheme="minorHAnsi" w:cs="Arial"/>
            <w:color w:val="auto"/>
            <w:sz w:val="20"/>
            <w:szCs w:val="20"/>
          </w:rPr>
          <w:t>https://demarchesurbanisme.orleans-metropole.fr/guichet-unique/</w:t>
        </w:r>
      </w:hyperlink>
      <w:r w:rsidRPr="00C0160A">
        <w:rPr>
          <w:rFonts w:asciiTheme="minorHAnsi" w:hAnsiTheme="minorHAnsi" w:cs="Arial"/>
          <w:sz w:val="20"/>
          <w:szCs w:val="20"/>
        </w:rPr>
        <w:t xml:space="preserve"> et  sur le site internet de la commune dans laquelle se situe votre projet.</w:t>
      </w:r>
      <w:r w:rsidR="00C0160A">
        <w:rPr>
          <w:rFonts w:asciiTheme="minorHAnsi" w:hAnsiTheme="minorHAnsi" w:cs="Arial"/>
          <w:sz w:val="20"/>
          <w:szCs w:val="20"/>
        </w:rPr>
        <w:t xml:space="preserve"> </w:t>
      </w:r>
      <w:r w:rsidRPr="00C0160A">
        <w:rPr>
          <w:rFonts w:asciiTheme="minorHAnsi" w:hAnsiTheme="minorHAnsi" w:cs="Arial"/>
          <w:sz w:val="20"/>
          <w:szCs w:val="20"/>
        </w:rPr>
        <w:t>A compter du 1</w:t>
      </w:r>
      <w:r w:rsidRPr="00C0160A">
        <w:rPr>
          <w:rFonts w:asciiTheme="minorHAnsi" w:hAnsiTheme="minorHAnsi" w:cs="Arial"/>
          <w:sz w:val="20"/>
          <w:szCs w:val="20"/>
          <w:vertAlign w:val="superscript"/>
        </w:rPr>
        <w:t>er</w:t>
      </w:r>
      <w:r w:rsidRPr="00C0160A">
        <w:rPr>
          <w:rFonts w:asciiTheme="minorHAnsi" w:hAnsiTheme="minorHAnsi" w:cs="Arial"/>
          <w:sz w:val="20"/>
          <w:szCs w:val="20"/>
        </w:rPr>
        <w:t xml:space="preserve"> janvier 2022, </w:t>
      </w:r>
      <w:r w:rsidR="0017192A" w:rsidRPr="00C0160A">
        <w:rPr>
          <w:rFonts w:asciiTheme="minorHAnsi" w:hAnsiTheme="minorHAnsi" w:cs="Arial"/>
          <w:sz w:val="20"/>
          <w:szCs w:val="20"/>
        </w:rPr>
        <w:t>seules les demandes d’autorisation d’urbanisme dématérialisées déposées via ce télé</w:t>
      </w:r>
      <w:r w:rsidRPr="00C0160A">
        <w:rPr>
          <w:rFonts w:asciiTheme="minorHAnsi" w:hAnsiTheme="minorHAnsi" w:cs="Arial"/>
          <w:sz w:val="20"/>
          <w:szCs w:val="20"/>
        </w:rPr>
        <w:t>-</w:t>
      </w:r>
      <w:r w:rsidR="0017192A" w:rsidRPr="00C0160A">
        <w:rPr>
          <w:rFonts w:asciiTheme="minorHAnsi" w:hAnsiTheme="minorHAnsi" w:cs="Arial"/>
          <w:sz w:val="20"/>
          <w:szCs w:val="20"/>
        </w:rPr>
        <w:t xml:space="preserve">service seront traitées. </w:t>
      </w:r>
      <w:r w:rsidRPr="00C0160A">
        <w:rPr>
          <w:rFonts w:asciiTheme="minorHAnsi" w:hAnsiTheme="minorHAnsi" w:cs="Arial"/>
          <w:sz w:val="20"/>
          <w:szCs w:val="20"/>
        </w:rPr>
        <w:t xml:space="preserve">Il sera néanmoins toujours possible de déposer </w:t>
      </w:r>
      <w:r w:rsidR="0092457D">
        <w:rPr>
          <w:rFonts w:asciiTheme="minorHAnsi" w:hAnsiTheme="minorHAnsi" w:cs="Arial"/>
          <w:sz w:val="20"/>
          <w:szCs w:val="20"/>
        </w:rPr>
        <w:t>des demandes au</w:t>
      </w:r>
      <w:r w:rsidRPr="00C0160A">
        <w:rPr>
          <w:rFonts w:asciiTheme="minorHAnsi" w:hAnsiTheme="minorHAnsi" w:cs="Arial"/>
          <w:sz w:val="20"/>
          <w:szCs w:val="20"/>
        </w:rPr>
        <w:t xml:space="preserve"> format papier</w:t>
      </w:r>
      <w:r w:rsidR="00C0160A">
        <w:rPr>
          <w:rFonts w:asciiTheme="minorHAnsi" w:hAnsiTheme="minorHAnsi" w:cs="Arial"/>
          <w:sz w:val="20"/>
          <w:szCs w:val="20"/>
        </w:rPr>
        <w:t xml:space="preserve"> au guichet de la Mairie où se situent les travaux</w:t>
      </w:r>
      <w:r w:rsidRPr="00C0160A">
        <w:rPr>
          <w:rFonts w:asciiTheme="minorHAnsi" w:hAnsiTheme="minorHAnsi" w:cs="Arial"/>
          <w:sz w:val="20"/>
          <w:szCs w:val="20"/>
        </w:rPr>
        <w:t>.</w:t>
      </w:r>
    </w:p>
    <w:p w:rsidR="0017192A" w:rsidRPr="00C0160A" w:rsidRDefault="0017192A" w:rsidP="000E1A45">
      <w:pPr>
        <w:rPr>
          <w:rFonts w:asciiTheme="minorHAnsi" w:hAnsiTheme="minorHAnsi" w:cs="Arial"/>
          <w:sz w:val="20"/>
          <w:szCs w:val="20"/>
        </w:rPr>
      </w:pPr>
    </w:p>
    <w:p w:rsidR="0017192A" w:rsidRPr="000E1A45" w:rsidRDefault="00C0160A" w:rsidP="000E1A45">
      <w:pPr>
        <w:rPr>
          <w:rFonts w:ascii="Arial Black" w:hAnsi="Arial Black" w:cs="Arial"/>
          <w:sz w:val="18"/>
          <w:szCs w:val="18"/>
        </w:rPr>
      </w:pPr>
      <w:r w:rsidRPr="000E1A45">
        <w:rPr>
          <w:rFonts w:ascii="Arial Black" w:hAnsi="Arial Black" w:cs="Arial"/>
          <w:sz w:val="18"/>
          <w:szCs w:val="18"/>
        </w:rPr>
        <w:t>Modalités de dépôt des dossiers</w:t>
      </w:r>
      <w:r w:rsidR="00035962" w:rsidRPr="000E1A45">
        <w:rPr>
          <w:rFonts w:ascii="Arial Black" w:hAnsi="Arial Black" w:cs="Arial"/>
          <w:sz w:val="18"/>
          <w:szCs w:val="18"/>
        </w:rPr>
        <w:t> :</w:t>
      </w:r>
      <w:r w:rsidR="0017192A" w:rsidRPr="000E1A45">
        <w:rPr>
          <w:rFonts w:ascii="Arial Black" w:hAnsi="Arial Black" w:cs="Arial"/>
          <w:sz w:val="18"/>
          <w:szCs w:val="18"/>
        </w:rPr>
        <w:t xml:space="preserve"> </w:t>
      </w:r>
    </w:p>
    <w:p w:rsidR="000E1A45" w:rsidRPr="00C0160A" w:rsidRDefault="000E1A45" w:rsidP="000E1A45">
      <w:pPr>
        <w:rPr>
          <w:rFonts w:ascii="Arial Black" w:hAnsi="Arial Black" w:cs="Arial"/>
          <w:sz w:val="20"/>
          <w:szCs w:val="20"/>
        </w:rPr>
      </w:pPr>
    </w:p>
    <w:p w:rsidR="0017192A" w:rsidRPr="00C0160A" w:rsidRDefault="0017192A" w:rsidP="000E1A45">
      <w:pPr>
        <w:numPr>
          <w:ilvl w:val="0"/>
          <w:numId w:val="24"/>
        </w:numPr>
        <w:ind w:left="540"/>
        <w:rPr>
          <w:rFonts w:asciiTheme="minorHAnsi" w:hAnsiTheme="minorHAnsi" w:cs="Arial"/>
          <w:sz w:val="20"/>
          <w:szCs w:val="20"/>
          <w:lang w:eastAsia="fr-FR"/>
        </w:rPr>
      </w:pPr>
      <w:r w:rsidRPr="00C0160A">
        <w:rPr>
          <w:rFonts w:asciiTheme="minorHAnsi" w:hAnsiTheme="minorHAnsi" w:cs="Arial"/>
          <w:sz w:val="20"/>
          <w:szCs w:val="20"/>
          <w:lang w:eastAsia="fr-FR"/>
        </w:rPr>
        <w:t>Crée</w:t>
      </w:r>
      <w:r w:rsidR="00035962" w:rsidRPr="00C0160A">
        <w:rPr>
          <w:rFonts w:asciiTheme="minorHAnsi" w:hAnsiTheme="minorHAnsi" w:cs="Arial"/>
          <w:sz w:val="20"/>
          <w:szCs w:val="20"/>
          <w:lang w:eastAsia="fr-FR"/>
        </w:rPr>
        <w:t>r</w:t>
      </w:r>
      <w:r w:rsidRPr="00C0160A">
        <w:rPr>
          <w:rFonts w:asciiTheme="minorHAnsi" w:hAnsiTheme="minorHAnsi" w:cs="Arial"/>
          <w:sz w:val="20"/>
          <w:szCs w:val="20"/>
          <w:lang w:eastAsia="fr-FR"/>
        </w:rPr>
        <w:t xml:space="preserve"> votre compte directement depuis le </w:t>
      </w:r>
      <w:proofErr w:type="spellStart"/>
      <w:r w:rsidRPr="00C0160A">
        <w:rPr>
          <w:rFonts w:asciiTheme="minorHAnsi" w:hAnsiTheme="minorHAnsi" w:cs="Arial"/>
          <w:sz w:val="20"/>
          <w:szCs w:val="20"/>
          <w:lang w:eastAsia="fr-FR"/>
        </w:rPr>
        <w:t>téléservice</w:t>
      </w:r>
      <w:proofErr w:type="spellEnd"/>
    </w:p>
    <w:p w:rsidR="00035962" w:rsidRPr="00C0160A" w:rsidRDefault="00035962" w:rsidP="000E1A45">
      <w:pPr>
        <w:numPr>
          <w:ilvl w:val="0"/>
          <w:numId w:val="24"/>
        </w:numPr>
        <w:ind w:left="540"/>
        <w:rPr>
          <w:rFonts w:asciiTheme="minorHAnsi" w:hAnsiTheme="minorHAnsi" w:cs="Arial"/>
          <w:sz w:val="20"/>
          <w:szCs w:val="20"/>
          <w:lang w:eastAsia="fr-FR"/>
        </w:rPr>
      </w:pPr>
      <w:r w:rsidRPr="00C0160A">
        <w:rPr>
          <w:rFonts w:asciiTheme="minorHAnsi" w:hAnsiTheme="minorHAnsi" w:cs="Arial"/>
          <w:sz w:val="20"/>
          <w:szCs w:val="20"/>
          <w:lang w:eastAsia="fr-FR"/>
        </w:rPr>
        <w:t>R</w:t>
      </w:r>
      <w:r w:rsidR="0017192A" w:rsidRPr="00C0160A">
        <w:rPr>
          <w:rFonts w:asciiTheme="minorHAnsi" w:hAnsiTheme="minorHAnsi" w:cs="Arial"/>
          <w:sz w:val="20"/>
          <w:szCs w:val="20"/>
          <w:lang w:eastAsia="fr-FR"/>
        </w:rPr>
        <w:t xml:space="preserve">emplir le formulaire en ligne </w:t>
      </w:r>
      <w:r w:rsidRPr="00C0160A">
        <w:rPr>
          <w:rFonts w:asciiTheme="minorHAnsi" w:hAnsiTheme="minorHAnsi" w:cs="Arial"/>
          <w:sz w:val="20"/>
          <w:szCs w:val="20"/>
          <w:lang w:eastAsia="fr-FR"/>
        </w:rPr>
        <w:t>selon l’autorisation demandée</w:t>
      </w:r>
    </w:p>
    <w:p w:rsidR="00035962" w:rsidRPr="00C0160A" w:rsidRDefault="00035962" w:rsidP="000E1A45">
      <w:pPr>
        <w:numPr>
          <w:ilvl w:val="0"/>
          <w:numId w:val="24"/>
        </w:numPr>
        <w:ind w:left="540"/>
        <w:rPr>
          <w:rFonts w:asciiTheme="minorHAnsi" w:hAnsiTheme="minorHAnsi" w:cs="Arial"/>
          <w:sz w:val="20"/>
          <w:szCs w:val="20"/>
          <w:lang w:eastAsia="fr-FR"/>
        </w:rPr>
      </w:pPr>
      <w:r w:rsidRPr="00C0160A">
        <w:rPr>
          <w:rFonts w:asciiTheme="minorHAnsi" w:hAnsiTheme="minorHAnsi" w:cs="Arial"/>
          <w:sz w:val="20"/>
          <w:szCs w:val="20"/>
          <w:lang w:eastAsia="fr-FR"/>
        </w:rPr>
        <w:t>Joindre</w:t>
      </w:r>
      <w:r w:rsidR="0017192A" w:rsidRPr="00C0160A">
        <w:rPr>
          <w:rFonts w:asciiTheme="minorHAnsi" w:hAnsiTheme="minorHAnsi" w:cs="Arial"/>
          <w:sz w:val="20"/>
          <w:szCs w:val="20"/>
          <w:lang w:eastAsia="fr-FR"/>
        </w:rPr>
        <w:t xml:space="preserve"> les </w:t>
      </w:r>
      <w:r w:rsidRPr="00C0160A">
        <w:rPr>
          <w:rFonts w:asciiTheme="minorHAnsi" w:hAnsiTheme="minorHAnsi" w:cs="Arial"/>
          <w:sz w:val="20"/>
          <w:szCs w:val="20"/>
          <w:lang w:eastAsia="fr-FR"/>
        </w:rPr>
        <w:t xml:space="preserve">pièces du </w:t>
      </w:r>
      <w:r w:rsidR="0017192A" w:rsidRPr="00C0160A">
        <w:rPr>
          <w:rFonts w:asciiTheme="minorHAnsi" w:hAnsiTheme="minorHAnsi" w:cs="Arial"/>
          <w:sz w:val="20"/>
          <w:szCs w:val="20"/>
          <w:lang w:eastAsia="fr-FR"/>
        </w:rPr>
        <w:t>dossier</w:t>
      </w:r>
      <w:r w:rsidRPr="00C0160A">
        <w:rPr>
          <w:rFonts w:asciiTheme="minorHAnsi" w:hAnsiTheme="minorHAnsi" w:cs="Arial"/>
          <w:sz w:val="20"/>
          <w:szCs w:val="20"/>
          <w:lang w:eastAsia="fr-FR"/>
        </w:rPr>
        <w:t xml:space="preserve"> au format </w:t>
      </w:r>
      <w:proofErr w:type="spellStart"/>
      <w:r w:rsidRPr="00C0160A">
        <w:rPr>
          <w:rFonts w:asciiTheme="minorHAnsi" w:hAnsiTheme="minorHAnsi" w:cs="Arial"/>
          <w:sz w:val="20"/>
          <w:szCs w:val="20"/>
          <w:lang w:eastAsia="fr-FR"/>
        </w:rPr>
        <w:t>pdf</w:t>
      </w:r>
      <w:proofErr w:type="spellEnd"/>
      <w:r w:rsidRPr="00C0160A">
        <w:rPr>
          <w:rFonts w:asciiTheme="minorHAnsi" w:hAnsiTheme="minorHAnsi" w:cs="Arial"/>
          <w:sz w:val="20"/>
          <w:szCs w:val="20"/>
          <w:lang w:eastAsia="fr-FR"/>
        </w:rPr>
        <w:t xml:space="preserve">, doc ou </w:t>
      </w:r>
      <w:proofErr w:type="spellStart"/>
      <w:r w:rsidRPr="00C0160A">
        <w:rPr>
          <w:rFonts w:asciiTheme="minorHAnsi" w:hAnsiTheme="minorHAnsi" w:cs="Arial"/>
          <w:sz w:val="20"/>
          <w:szCs w:val="20"/>
          <w:lang w:eastAsia="fr-FR"/>
        </w:rPr>
        <w:t>docx</w:t>
      </w:r>
      <w:proofErr w:type="spellEnd"/>
      <w:r w:rsidRPr="00C0160A">
        <w:rPr>
          <w:rFonts w:asciiTheme="minorHAnsi" w:hAnsiTheme="minorHAnsi" w:cs="Arial"/>
          <w:sz w:val="20"/>
          <w:szCs w:val="20"/>
          <w:lang w:eastAsia="fr-FR"/>
        </w:rPr>
        <w:t xml:space="preserve">  (</w:t>
      </w:r>
      <w:r w:rsidR="0092457D">
        <w:rPr>
          <w:rFonts w:asciiTheme="minorHAnsi" w:hAnsiTheme="minorHAnsi" w:cs="Arial"/>
          <w:sz w:val="20"/>
          <w:szCs w:val="20"/>
          <w:lang w:eastAsia="fr-FR"/>
        </w:rPr>
        <w:t xml:space="preserve">limitées à </w:t>
      </w:r>
      <w:r w:rsidRPr="00C0160A">
        <w:rPr>
          <w:rFonts w:asciiTheme="minorHAnsi" w:hAnsiTheme="minorHAnsi" w:cs="Arial"/>
          <w:sz w:val="20"/>
          <w:szCs w:val="20"/>
          <w:lang w:eastAsia="fr-FR"/>
        </w:rPr>
        <w:t xml:space="preserve">5 Mo </w:t>
      </w:r>
      <w:r w:rsidR="00C0160A" w:rsidRPr="00C0160A">
        <w:rPr>
          <w:rFonts w:asciiTheme="minorHAnsi" w:hAnsiTheme="minorHAnsi" w:cs="Arial"/>
          <w:sz w:val="20"/>
          <w:szCs w:val="20"/>
          <w:lang w:eastAsia="fr-FR"/>
        </w:rPr>
        <w:t xml:space="preserve">par </w:t>
      </w:r>
      <w:r w:rsidRPr="00C0160A">
        <w:rPr>
          <w:rFonts w:asciiTheme="minorHAnsi" w:hAnsiTheme="minorHAnsi" w:cs="Arial"/>
          <w:sz w:val="20"/>
          <w:szCs w:val="20"/>
          <w:lang w:eastAsia="fr-FR"/>
        </w:rPr>
        <w:t xml:space="preserve">pièce et </w:t>
      </w:r>
      <w:r w:rsidR="0092457D">
        <w:rPr>
          <w:rFonts w:asciiTheme="minorHAnsi" w:hAnsiTheme="minorHAnsi" w:cs="Arial"/>
          <w:sz w:val="20"/>
          <w:szCs w:val="20"/>
          <w:lang w:eastAsia="fr-FR"/>
        </w:rPr>
        <w:t xml:space="preserve">à </w:t>
      </w:r>
      <w:r w:rsidRPr="00C0160A">
        <w:rPr>
          <w:rFonts w:asciiTheme="minorHAnsi" w:hAnsiTheme="minorHAnsi" w:cs="Arial"/>
          <w:sz w:val="20"/>
          <w:szCs w:val="20"/>
          <w:lang w:eastAsia="fr-FR"/>
        </w:rPr>
        <w:t xml:space="preserve">200 Mo </w:t>
      </w:r>
      <w:r w:rsidR="00C0160A" w:rsidRPr="00C0160A">
        <w:rPr>
          <w:rFonts w:asciiTheme="minorHAnsi" w:hAnsiTheme="minorHAnsi" w:cs="Arial"/>
          <w:sz w:val="20"/>
          <w:szCs w:val="20"/>
          <w:lang w:eastAsia="fr-FR"/>
        </w:rPr>
        <w:t xml:space="preserve">au </w:t>
      </w:r>
      <w:r w:rsidRPr="00C0160A">
        <w:rPr>
          <w:rFonts w:asciiTheme="minorHAnsi" w:hAnsiTheme="minorHAnsi" w:cs="Arial"/>
          <w:sz w:val="20"/>
          <w:szCs w:val="20"/>
          <w:lang w:eastAsia="fr-FR"/>
        </w:rPr>
        <w:t>total)</w:t>
      </w:r>
    </w:p>
    <w:p w:rsidR="0017192A" w:rsidRDefault="0017192A" w:rsidP="000E1A45">
      <w:pPr>
        <w:numPr>
          <w:ilvl w:val="0"/>
          <w:numId w:val="24"/>
        </w:numPr>
        <w:ind w:left="540"/>
        <w:rPr>
          <w:rFonts w:asciiTheme="minorHAnsi" w:hAnsiTheme="minorHAnsi" w:cs="Arial"/>
          <w:sz w:val="20"/>
          <w:szCs w:val="20"/>
          <w:lang w:eastAsia="fr-FR"/>
        </w:rPr>
      </w:pPr>
      <w:r w:rsidRPr="00C0160A">
        <w:rPr>
          <w:rFonts w:asciiTheme="minorHAnsi" w:hAnsiTheme="minorHAnsi" w:cs="Arial"/>
          <w:sz w:val="20"/>
          <w:szCs w:val="20"/>
          <w:lang w:eastAsia="fr-FR"/>
        </w:rPr>
        <w:t>Valide</w:t>
      </w:r>
      <w:r w:rsidR="00035962" w:rsidRPr="00C0160A">
        <w:rPr>
          <w:rFonts w:asciiTheme="minorHAnsi" w:hAnsiTheme="minorHAnsi" w:cs="Arial"/>
          <w:sz w:val="20"/>
          <w:szCs w:val="20"/>
          <w:lang w:eastAsia="fr-FR"/>
        </w:rPr>
        <w:t>r</w:t>
      </w:r>
      <w:r w:rsidR="00C0160A">
        <w:rPr>
          <w:rFonts w:asciiTheme="minorHAnsi" w:hAnsiTheme="minorHAnsi" w:cs="Arial"/>
          <w:sz w:val="20"/>
          <w:szCs w:val="20"/>
          <w:lang w:eastAsia="fr-FR"/>
        </w:rPr>
        <w:t xml:space="preserve"> votre dossier.</w:t>
      </w:r>
    </w:p>
    <w:p w:rsidR="000E1A45" w:rsidRPr="00C0160A" w:rsidRDefault="000E1A45" w:rsidP="000E1A45">
      <w:pPr>
        <w:ind w:left="540"/>
        <w:rPr>
          <w:rFonts w:asciiTheme="minorHAnsi" w:hAnsiTheme="minorHAnsi" w:cs="Arial"/>
          <w:sz w:val="20"/>
          <w:szCs w:val="20"/>
          <w:lang w:eastAsia="fr-FR"/>
        </w:rPr>
      </w:pPr>
    </w:p>
    <w:p w:rsidR="00035962" w:rsidRPr="000E1A45" w:rsidRDefault="000E1A45" w:rsidP="000E1A45">
      <w:pPr>
        <w:rPr>
          <w:rFonts w:ascii="Arial Black" w:hAnsi="Arial Black" w:cs="Arial"/>
          <w:sz w:val="18"/>
          <w:szCs w:val="18"/>
        </w:rPr>
      </w:pPr>
      <w:r w:rsidRPr="000E1A45">
        <w:rPr>
          <w:rFonts w:ascii="Arial Black" w:hAnsi="Arial Black" w:cs="Arial"/>
          <w:sz w:val="18"/>
          <w:szCs w:val="18"/>
        </w:rPr>
        <w:t xml:space="preserve">Modalités de suivi des dossiers </w:t>
      </w:r>
      <w:r w:rsidR="00035962" w:rsidRPr="000E1A45">
        <w:rPr>
          <w:rFonts w:ascii="Arial Black" w:hAnsi="Arial Black" w:cs="Arial"/>
          <w:sz w:val="18"/>
          <w:szCs w:val="18"/>
        </w:rPr>
        <w:t xml:space="preserve">: </w:t>
      </w:r>
    </w:p>
    <w:p w:rsidR="000E1A45" w:rsidRPr="00C0160A" w:rsidRDefault="000E1A45" w:rsidP="000E1A45">
      <w:pPr>
        <w:rPr>
          <w:rFonts w:ascii="Arial Black" w:hAnsi="Arial Black" w:cs="Arial"/>
          <w:sz w:val="20"/>
          <w:szCs w:val="20"/>
        </w:rPr>
      </w:pPr>
    </w:p>
    <w:p w:rsidR="00C0160A" w:rsidRPr="00C0160A" w:rsidRDefault="00C0160A" w:rsidP="000E1A45">
      <w:pPr>
        <w:numPr>
          <w:ilvl w:val="0"/>
          <w:numId w:val="24"/>
        </w:numPr>
        <w:tabs>
          <w:tab w:val="left" w:pos="540"/>
        </w:tabs>
        <w:ind w:left="540"/>
        <w:rPr>
          <w:rFonts w:asciiTheme="minorHAnsi" w:hAnsiTheme="minorHAnsi" w:cs="Arial"/>
          <w:sz w:val="20"/>
          <w:szCs w:val="20"/>
          <w:lang w:eastAsia="fr-FR"/>
        </w:rPr>
      </w:pPr>
      <w:r w:rsidRPr="00C0160A">
        <w:rPr>
          <w:rFonts w:asciiTheme="minorHAnsi" w:hAnsiTheme="minorHAnsi" w:cs="Arial"/>
          <w:sz w:val="20"/>
          <w:szCs w:val="20"/>
          <w:lang w:eastAsia="fr-FR"/>
        </w:rPr>
        <w:t>V</w:t>
      </w:r>
      <w:r w:rsidR="0017192A" w:rsidRPr="00C0160A">
        <w:rPr>
          <w:rFonts w:asciiTheme="minorHAnsi" w:hAnsiTheme="minorHAnsi" w:cs="Arial"/>
          <w:sz w:val="20"/>
          <w:szCs w:val="20"/>
          <w:lang w:eastAsia="fr-FR"/>
        </w:rPr>
        <w:t xml:space="preserve">ous recevrez un </w:t>
      </w:r>
      <w:r w:rsidRPr="00C0160A">
        <w:rPr>
          <w:rFonts w:asciiTheme="minorHAnsi" w:hAnsiTheme="minorHAnsi" w:cs="Arial"/>
          <w:sz w:val="20"/>
          <w:szCs w:val="20"/>
          <w:lang w:eastAsia="fr-FR"/>
        </w:rPr>
        <w:t>a</w:t>
      </w:r>
      <w:r w:rsidR="0017192A" w:rsidRPr="00C0160A">
        <w:rPr>
          <w:rFonts w:asciiTheme="minorHAnsi" w:hAnsiTheme="minorHAnsi" w:cs="Arial"/>
          <w:sz w:val="20"/>
          <w:szCs w:val="20"/>
          <w:lang w:eastAsia="fr-FR"/>
        </w:rPr>
        <w:t xml:space="preserve">ccusé de </w:t>
      </w:r>
      <w:r w:rsidRPr="00C0160A">
        <w:rPr>
          <w:rFonts w:asciiTheme="minorHAnsi" w:hAnsiTheme="minorHAnsi" w:cs="Arial"/>
          <w:sz w:val="20"/>
          <w:szCs w:val="20"/>
          <w:lang w:eastAsia="fr-FR"/>
        </w:rPr>
        <w:t>r</w:t>
      </w:r>
      <w:r w:rsidR="0017192A" w:rsidRPr="00C0160A">
        <w:rPr>
          <w:rFonts w:asciiTheme="minorHAnsi" w:hAnsiTheme="minorHAnsi" w:cs="Arial"/>
          <w:sz w:val="20"/>
          <w:szCs w:val="20"/>
          <w:lang w:eastAsia="fr-FR"/>
        </w:rPr>
        <w:t xml:space="preserve">éception </w:t>
      </w:r>
      <w:r w:rsidRPr="00C0160A">
        <w:rPr>
          <w:rFonts w:asciiTheme="minorHAnsi" w:hAnsiTheme="minorHAnsi" w:cs="Arial"/>
          <w:sz w:val="20"/>
          <w:szCs w:val="20"/>
          <w:lang w:eastAsia="fr-FR"/>
        </w:rPr>
        <w:t>é</w:t>
      </w:r>
      <w:r w:rsidR="0017192A" w:rsidRPr="00C0160A">
        <w:rPr>
          <w:rFonts w:asciiTheme="minorHAnsi" w:hAnsiTheme="minorHAnsi" w:cs="Arial"/>
          <w:sz w:val="20"/>
          <w:szCs w:val="20"/>
          <w:lang w:eastAsia="fr-FR"/>
        </w:rPr>
        <w:t xml:space="preserve">lectronique indiquant </w:t>
      </w:r>
      <w:r w:rsidRPr="00C0160A">
        <w:rPr>
          <w:rFonts w:asciiTheme="minorHAnsi" w:hAnsiTheme="minorHAnsi" w:cs="Arial"/>
          <w:sz w:val="20"/>
          <w:szCs w:val="20"/>
          <w:lang w:eastAsia="fr-FR"/>
        </w:rPr>
        <w:t xml:space="preserve">le </w:t>
      </w:r>
      <w:r w:rsidR="0017192A" w:rsidRPr="00C0160A">
        <w:rPr>
          <w:rFonts w:asciiTheme="minorHAnsi" w:hAnsiTheme="minorHAnsi" w:cs="Arial"/>
          <w:sz w:val="20"/>
          <w:szCs w:val="20"/>
          <w:lang w:eastAsia="fr-FR"/>
        </w:rPr>
        <w:t xml:space="preserve">numéro </w:t>
      </w:r>
      <w:r w:rsidR="000E1A45">
        <w:rPr>
          <w:rFonts w:asciiTheme="minorHAnsi" w:hAnsiTheme="minorHAnsi" w:cs="Arial"/>
          <w:sz w:val="20"/>
          <w:szCs w:val="20"/>
          <w:lang w:eastAsia="fr-FR"/>
        </w:rPr>
        <w:t xml:space="preserve">affecté à votre </w:t>
      </w:r>
      <w:r w:rsidR="0017192A" w:rsidRPr="00C0160A">
        <w:rPr>
          <w:rFonts w:asciiTheme="minorHAnsi" w:hAnsiTheme="minorHAnsi" w:cs="Arial"/>
          <w:sz w:val="20"/>
          <w:szCs w:val="20"/>
          <w:lang w:eastAsia="fr-FR"/>
        </w:rPr>
        <w:t xml:space="preserve">dossier </w:t>
      </w:r>
    </w:p>
    <w:p w:rsidR="0017192A" w:rsidRPr="00C0160A" w:rsidRDefault="0017192A" w:rsidP="000E1A45">
      <w:pPr>
        <w:numPr>
          <w:ilvl w:val="0"/>
          <w:numId w:val="24"/>
        </w:numPr>
        <w:tabs>
          <w:tab w:val="left" w:pos="540"/>
        </w:tabs>
        <w:ind w:left="540"/>
        <w:rPr>
          <w:rFonts w:asciiTheme="minorHAnsi" w:hAnsiTheme="minorHAnsi" w:cs="Arial"/>
          <w:sz w:val="20"/>
          <w:szCs w:val="20"/>
          <w:lang w:eastAsia="fr-FR"/>
        </w:rPr>
      </w:pPr>
      <w:r w:rsidRPr="00C0160A">
        <w:rPr>
          <w:rFonts w:asciiTheme="minorHAnsi" w:hAnsiTheme="minorHAnsi" w:cs="Arial"/>
          <w:sz w:val="20"/>
          <w:szCs w:val="20"/>
          <w:lang w:eastAsia="fr-FR"/>
        </w:rPr>
        <w:t xml:space="preserve">Le délai d’instruction commencera à </w:t>
      </w:r>
      <w:r w:rsidR="00C0160A" w:rsidRPr="00C0160A">
        <w:rPr>
          <w:rFonts w:asciiTheme="minorHAnsi" w:hAnsiTheme="minorHAnsi" w:cs="Arial"/>
          <w:sz w:val="20"/>
          <w:szCs w:val="20"/>
          <w:lang w:eastAsia="fr-FR"/>
        </w:rPr>
        <w:t>courir</w:t>
      </w:r>
      <w:r w:rsidRPr="00C0160A">
        <w:rPr>
          <w:rFonts w:asciiTheme="minorHAnsi" w:hAnsiTheme="minorHAnsi" w:cs="Arial"/>
          <w:sz w:val="20"/>
          <w:szCs w:val="20"/>
          <w:lang w:eastAsia="fr-FR"/>
        </w:rPr>
        <w:t xml:space="preserve"> </w:t>
      </w:r>
      <w:r w:rsidR="00C0160A" w:rsidRPr="00C0160A">
        <w:rPr>
          <w:rFonts w:asciiTheme="minorHAnsi" w:hAnsiTheme="minorHAnsi" w:cs="Arial"/>
          <w:sz w:val="20"/>
          <w:szCs w:val="20"/>
          <w:lang w:eastAsia="fr-FR"/>
        </w:rPr>
        <w:t>à compter de la réception de</w:t>
      </w:r>
      <w:r w:rsidR="000E1A45">
        <w:rPr>
          <w:rFonts w:asciiTheme="minorHAnsi" w:hAnsiTheme="minorHAnsi" w:cs="Arial"/>
          <w:sz w:val="20"/>
          <w:szCs w:val="20"/>
          <w:lang w:eastAsia="fr-FR"/>
        </w:rPr>
        <w:t xml:space="preserve"> cet </w:t>
      </w:r>
      <w:r w:rsidR="00C0160A" w:rsidRPr="00C0160A">
        <w:rPr>
          <w:rFonts w:asciiTheme="minorHAnsi" w:hAnsiTheme="minorHAnsi" w:cs="Arial"/>
          <w:sz w:val="20"/>
          <w:szCs w:val="20"/>
          <w:lang w:eastAsia="fr-FR"/>
        </w:rPr>
        <w:t>a</w:t>
      </w:r>
      <w:r w:rsidRPr="00C0160A">
        <w:rPr>
          <w:rFonts w:asciiTheme="minorHAnsi" w:hAnsiTheme="minorHAnsi" w:cs="Arial"/>
          <w:sz w:val="20"/>
          <w:szCs w:val="20"/>
          <w:lang w:eastAsia="fr-FR"/>
        </w:rPr>
        <w:t xml:space="preserve">ccusé de </w:t>
      </w:r>
      <w:r w:rsidR="00C0160A" w:rsidRPr="00C0160A">
        <w:rPr>
          <w:rFonts w:asciiTheme="minorHAnsi" w:hAnsiTheme="minorHAnsi" w:cs="Arial"/>
          <w:sz w:val="20"/>
          <w:szCs w:val="20"/>
          <w:lang w:eastAsia="fr-FR"/>
        </w:rPr>
        <w:t>r</w:t>
      </w:r>
      <w:r w:rsidRPr="00C0160A">
        <w:rPr>
          <w:rFonts w:asciiTheme="minorHAnsi" w:hAnsiTheme="minorHAnsi" w:cs="Arial"/>
          <w:sz w:val="20"/>
          <w:szCs w:val="20"/>
          <w:lang w:eastAsia="fr-FR"/>
        </w:rPr>
        <w:t>éception</w:t>
      </w:r>
    </w:p>
    <w:p w:rsidR="0017192A" w:rsidRPr="00C0160A" w:rsidRDefault="00C0160A" w:rsidP="000E1A45">
      <w:pPr>
        <w:numPr>
          <w:ilvl w:val="0"/>
          <w:numId w:val="24"/>
        </w:numPr>
        <w:tabs>
          <w:tab w:val="left" w:pos="540"/>
        </w:tabs>
        <w:ind w:left="540"/>
        <w:rPr>
          <w:rFonts w:asciiTheme="minorHAnsi" w:hAnsiTheme="minorHAnsi" w:cs="Arial"/>
          <w:sz w:val="20"/>
          <w:szCs w:val="20"/>
          <w:lang w:eastAsia="fr-FR"/>
        </w:rPr>
      </w:pPr>
      <w:r w:rsidRPr="00C0160A">
        <w:rPr>
          <w:rFonts w:asciiTheme="minorHAnsi" w:hAnsiTheme="minorHAnsi" w:cs="Arial"/>
          <w:sz w:val="20"/>
          <w:szCs w:val="20"/>
          <w:lang w:eastAsia="fr-FR"/>
        </w:rPr>
        <w:t>Vous pourrez</w:t>
      </w:r>
      <w:r w:rsidR="0017192A" w:rsidRPr="00C0160A">
        <w:rPr>
          <w:rFonts w:asciiTheme="minorHAnsi" w:hAnsiTheme="minorHAnsi" w:cs="Arial"/>
          <w:sz w:val="20"/>
          <w:szCs w:val="20"/>
          <w:lang w:eastAsia="fr-FR"/>
        </w:rPr>
        <w:t xml:space="preserve"> suivre le traitement de votre dossier directement depuis </w:t>
      </w:r>
      <w:r w:rsidRPr="00C0160A">
        <w:rPr>
          <w:rFonts w:asciiTheme="minorHAnsi" w:hAnsiTheme="minorHAnsi" w:cs="Arial"/>
          <w:sz w:val="20"/>
          <w:szCs w:val="20"/>
          <w:lang w:eastAsia="fr-FR"/>
        </w:rPr>
        <w:t>ce télé-service</w:t>
      </w:r>
    </w:p>
    <w:p w:rsidR="000E1A45" w:rsidRDefault="000E1A45" w:rsidP="000E1A45">
      <w:pPr>
        <w:rPr>
          <w:rFonts w:asciiTheme="minorHAnsi" w:hAnsiTheme="minorHAnsi" w:cs="Arial"/>
          <w:sz w:val="20"/>
          <w:szCs w:val="20"/>
        </w:rPr>
      </w:pPr>
    </w:p>
    <w:p w:rsidR="0017192A" w:rsidRPr="00C0160A" w:rsidRDefault="0017192A" w:rsidP="000E1A45">
      <w:pPr>
        <w:rPr>
          <w:rFonts w:asciiTheme="minorHAnsi" w:hAnsiTheme="minorHAnsi" w:cs="Arial"/>
          <w:sz w:val="20"/>
          <w:szCs w:val="20"/>
        </w:rPr>
      </w:pPr>
      <w:r w:rsidRPr="00C0160A">
        <w:rPr>
          <w:rFonts w:asciiTheme="minorHAnsi" w:hAnsiTheme="minorHAnsi" w:cs="Arial"/>
          <w:sz w:val="20"/>
          <w:szCs w:val="20"/>
        </w:rPr>
        <w:t xml:space="preserve">Les conditions générales d’utilisations </w:t>
      </w:r>
      <w:r w:rsidR="00C0160A">
        <w:rPr>
          <w:rFonts w:asciiTheme="minorHAnsi" w:hAnsiTheme="minorHAnsi" w:cs="Arial"/>
          <w:sz w:val="20"/>
          <w:szCs w:val="20"/>
        </w:rPr>
        <w:t>sont</w:t>
      </w:r>
      <w:r w:rsidRPr="00C0160A">
        <w:rPr>
          <w:rFonts w:asciiTheme="minorHAnsi" w:hAnsiTheme="minorHAnsi" w:cs="Arial"/>
          <w:sz w:val="20"/>
          <w:szCs w:val="20"/>
        </w:rPr>
        <w:t xml:space="preserve"> consultables directement depuis </w:t>
      </w:r>
      <w:r w:rsidR="000E1A45">
        <w:rPr>
          <w:rFonts w:asciiTheme="minorHAnsi" w:hAnsiTheme="minorHAnsi" w:cs="Arial"/>
          <w:sz w:val="20"/>
          <w:szCs w:val="20"/>
        </w:rPr>
        <w:t>c</w:t>
      </w:r>
      <w:r w:rsidRPr="00C0160A">
        <w:rPr>
          <w:rFonts w:asciiTheme="minorHAnsi" w:hAnsiTheme="minorHAnsi" w:cs="Arial"/>
          <w:sz w:val="20"/>
          <w:szCs w:val="20"/>
        </w:rPr>
        <w:t xml:space="preserve">e </w:t>
      </w:r>
      <w:proofErr w:type="spellStart"/>
      <w:r w:rsidRPr="00C0160A">
        <w:rPr>
          <w:rFonts w:asciiTheme="minorHAnsi" w:hAnsiTheme="minorHAnsi" w:cs="Arial"/>
          <w:sz w:val="20"/>
          <w:szCs w:val="20"/>
        </w:rPr>
        <w:t>téléservice</w:t>
      </w:r>
      <w:proofErr w:type="spellEnd"/>
      <w:r w:rsidRPr="00C0160A">
        <w:rPr>
          <w:rFonts w:asciiTheme="minorHAnsi" w:hAnsiTheme="minorHAnsi" w:cs="Arial"/>
          <w:sz w:val="20"/>
          <w:szCs w:val="20"/>
        </w:rPr>
        <w:t>.</w:t>
      </w:r>
    </w:p>
    <w:p w:rsidR="0017192A" w:rsidRPr="00C0160A" w:rsidRDefault="0017192A" w:rsidP="000E1A45">
      <w:pPr>
        <w:jc w:val="both"/>
        <w:rPr>
          <w:rFonts w:asciiTheme="minorHAnsi" w:hAnsiTheme="minorHAnsi" w:cs="Arial"/>
          <w:sz w:val="20"/>
          <w:szCs w:val="20"/>
        </w:rPr>
      </w:pPr>
    </w:p>
    <w:p w:rsidR="0008549D" w:rsidRPr="00C0160A" w:rsidRDefault="000E1A45" w:rsidP="000E1A45">
      <w:pPr>
        <w:jc w:val="both"/>
        <w:rPr>
          <w:rFonts w:asciiTheme="minorHAnsi" w:hAnsiTheme="minorHAnsi" w:cs="Arial"/>
          <w:sz w:val="20"/>
          <w:szCs w:val="20"/>
        </w:rPr>
      </w:pPr>
      <w:r w:rsidRPr="000E1A45">
        <w:rPr>
          <w:rFonts w:asciiTheme="minorHAnsi" w:hAnsiTheme="minorHAnsi" w:cs="Arial"/>
          <w:sz w:val="20"/>
          <w:szCs w:val="20"/>
        </w:rPr>
        <w:t>Pour toute question relative</w:t>
      </w:r>
      <w:r>
        <w:rPr>
          <w:rFonts w:asciiTheme="minorHAnsi" w:hAnsiTheme="minorHAnsi" w:cs="Arial"/>
          <w:sz w:val="20"/>
          <w:szCs w:val="20"/>
        </w:rPr>
        <w:t xml:space="preserve"> à ce télé-service, </w:t>
      </w:r>
      <w:r w:rsidRPr="000E1A45">
        <w:rPr>
          <w:rFonts w:asciiTheme="minorHAnsi" w:hAnsiTheme="minorHAnsi" w:cs="Arial"/>
          <w:sz w:val="20"/>
          <w:szCs w:val="20"/>
        </w:rPr>
        <w:t xml:space="preserve"> pour s’informer, mettre au point un projet, déterminer le régime de l’autorisation requise par </w:t>
      </w:r>
      <w:r>
        <w:rPr>
          <w:rFonts w:asciiTheme="minorHAnsi" w:hAnsiTheme="minorHAnsi" w:cs="Arial"/>
          <w:sz w:val="20"/>
          <w:szCs w:val="20"/>
        </w:rPr>
        <w:t>votre</w:t>
      </w:r>
      <w:r w:rsidRPr="000E1A45">
        <w:rPr>
          <w:rFonts w:asciiTheme="minorHAnsi" w:hAnsiTheme="minorHAnsi" w:cs="Arial"/>
          <w:sz w:val="20"/>
          <w:szCs w:val="20"/>
        </w:rPr>
        <w:t xml:space="preserve"> projet, </w:t>
      </w:r>
      <w:r>
        <w:rPr>
          <w:rFonts w:asciiTheme="minorHAnsi" w:hAnsiTheme="minorHAnsi" w:cs="Arial"/>
          <w:sz w:val="20"/>
          <w:szCs w:val="20"/>
        </w:rPr>
        <w:t xml:space="preserve">les </w:t>
      </w:r>
      <w:r w:rsidRPr="000E1A45">
        <w:rPr>
          <w:rFonts w:asciiTheme="minorHAnsi" w:hAnsiTheme="minorHAnsi" w:cs="Arial"/>
          <w:sz w:val="20"/>
          <w:szCs w:val="20"/>
        </w:rPr>
        <w:t xml:space="preserve"> services de</w:t>
      </w:r>
      <w:r>
        <w:rPr>
          <w:rFonts w:asciiTheme="minorHAnsi" w:hAnsiTheme="minorHAnsi" w:cs="Arial"/>
          <w:sz w:val="20"/>
          <w:szCs w:val="20"/>
        </w:rPr>
        <w:t>s</w:t>
      </w:r>
      <w:r w:rsidRPr="000E1A45">
        <w:rPr>
          <w:rFonts w:asciiTheme="minorHAnsi" w:hAnsiTheme="minorHAnsi" w:cs="Arial"/>
          <w:sz w:val="20"/>
          <w:szCs w:val="20"/>
        </w:rPr>
        <w:t xml:space="preserve"> commune</w:t>
      </w:r>
      <w:r>
        <w:rPr>
          <w:rFonts w:asciiTheme="minorHAnsi" w:hAnsiTheme="minorHAnsi" w:cs="Arial"/>
          <w:sz w:val="20"/>
          <w:szCs w:val="20"/>
        </w:rPr>
        <w:t>s</w:t>
      </w:r>
      <w:r w:rsidRPr="000E1A45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se tiennent à votre disposition</w:t>
      </w:r>
      <w:r w:rsidRPr="000E1A45">
        <w:rPr>
          <w:rFonts w:asciiTheme="minorHAnsi" w:hAnsiTheme="minorHAnsi" w:cs="Arial"/>
          <w:sz w:val="20"/>
          <w:szCs w:val="20"/>
        </w:rPr>
        <w:t>.</w:t>
      </w:r>
    </w:p>
    <w:sectPr w:rsidR="0008549D" w:rsidRPr="00C0160A" w:rsidSect="000E1A45">
      <w:type w:val="continuous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saka">
    <w:altName w:val="MS Gothic"/>
    <w:charset w:val="80"/>
    <w:family w:val="auto"/>
    <w:pitch w:val="variable"/>
    <w:sig w:usb0="00000000" w:usb1="08070000" w:usb2="00000010" w:usb3="00000000" w:csb0="0002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 B5 Plain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eSans B7 Bold">
    <w:altName w:val="Cambr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2424"/>
    <w:multiLevelType w:val="multilevel"/>
    <w:tmpl w:val="9500A5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314B27"/>
    <w:multiLevelType w:val="hybridMultilevel"/>
    <w:tmpl w:val="38DCD92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E2BD8"/>
    <w:multiLevelType w:val="multilevel"/>
    <w:tmpl w:val="80E09C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07641F"/>
    <w:multiLevelType w:val="hybridMultilevel"/>
    <w:tmpl w:val="285EF910"/>
    <w:lvl w:ilvl="0" w:tplc="77BCD99C">
      <w:start w:val="1"/>
      <w:numFmt w:val="bullet"/>
      <w:pStyle w:val="ArticlePuce3"/>
      <w:lvlText w:val="｡"/>
      <w:lvlJc w:val="left"/>
      <w:pPr>
        <w:ind w:left="786" w:hanging="360"/>
      </w:pPr>
      <w:rPr>
        <w:rFonts w:ascii="Osaka" w:eastAsia="Osaka" w:hAnsi="Osaka" w:hint="eastAsia"/>
      </w:rPr>
    </w:lvl>
    <w:lvl w:ilvl="1" w:tplc="5A4463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618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BA8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B456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3072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84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CCFC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4C7D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F453E"/>
    <w:multiLevelType w:val="hybridMultilevel"/>
    <w:tmpl w:val="32D44A38"/>
    <w:lvl w:ilvl="0" w:tplc="9CD05166">
      <w:numFmt w:val="bullet"/>
      <w:pStyle w:val="articlePLU"/>
      <w:lvlText w:val="-"/>
      <w:lvlJc w:val="left"/>
      <w:pPr>
        <w:ind w:left="927" w:hanging="360"/>
      </w:pPr>
      <w:rPr>
        <w:rFonts w:ascii="Arial" w:hAnsi="Arial" w:hint="default"/>
        <w:b w:val="0"/>
        <w:bCs w:val="0"/>
        <w:i w:val="0"/>
        <w:iCs w:val="0"/>
        <w:sz w:val="17"/>
        <w:szCs w:val="17"/>
      </w:rPr>
    </w:lvl>
    <w:lvl w:ilvl="1" w:tplc="040C0019">
      <w:start w:val="1"/>
      <w:numFmt w:val="bullet"/>
      <w:lvlText w:val="｡"/>
      <w:lvlJc w:val="left"/>
      <w:pPr>
        <w:ind w:left="1506" w:hanging="360"/>
      </w:pPr>
      <w:rPr>
        <w:rFonts w:ascii="Osaka" w:eastAsia="Osaka" w:hAnsi="Osaka" w:hint="eastAsia"/>
      </w:rPr>
    </w:lvl>
    <w:lvl w:ilvl="2" w:tplc="040C001B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F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C001B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C001B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7C756DC"/>
    <w:multiLevelType w:val="hybridMultilevel"/>
    <w:tmpl w:val="162CFDC8"/>
    <w:lvl w:ilvl="0" w:tplc="1034DC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6A6A6" w:themeColor="background1" w:themeShade="A6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9230206"/>
    <w:multiLevelType w:val="hybridMultilevel"/>
    <w:tmpl w:val="ACEEBC9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B827CEE"/>
    <w:multiLevelType w:val="hybridMultilevel"/>
    <w:tmpl w:val="1608A220"/>
    <w:lvl w:ilvl="0" w:tplc="1034D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3C5B7B"/>
    <w:multiLevelType w:val="hybridMultilevel"/>
    <w:tmpl w:val="8368AB08"/>
    <w:lvl w:ilvl="0" w:tplc="88B2A258">
      <w:start w:val="1"/>
      <w:numFmt w:val="bullet"/>
      <w:pStyle w:val="ArticlePuce2"/>
      <w:lvlText w:val="-"/>
      <w:lvlJc w:val="left"/>
      <w:pPr>
        <w:ind w:left="1154" w:hanging="360"/>
      </w:pPr>
      <w:rPr>
        <w:rFonts w:ascii="TheSans B5 Plain" w:hAnsi="TheSans B5 Plain" w:hint="default"/>
        <w:b/>
        <w:bCs/>
        <w:i w:val="0"/>
        <w:iCs w:val="0"/>
        <w:sz w:val="17"/>
        <w:szCs w:val="17"/>
      </w:rPr>
    </w:lvl>
    <w:lvl w:ilvl="1" w:tplc="040C0019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C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4"/>
  </w:num>
  <w:num w:numId="9">
    <w:abstractNumId w:val="8"/>
  </w:num>
  <w:num w:numId="10">
    <w:abstractNumId w:val="3"/>
    <w:lvlOverride w:ilvl="0">
      <w:startOverride w:val="1"/>
    </w:lvlOverride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4"/>
  </w:num>
  <w:num w:numId="16">
    <w:abstractNumId w:val="8"/>
  </w:num>
  <w:num w:numId="17">
    <w:abstractNumId w:val="3"/>
    <w:lvlOverride w:ilvl="0">
      <w:startOverride w:val="1"/>
    </w:lvlOverride>
  </w:num>
  <w:num w:numId="18">
    <w:abstractNumId w:val="1"/>
  </w:num>
  <w:num w:numId="19">
    <w:abstractNumId w:val="1"/>
  </w:num>
  <w:num w:numId="20">
    <w:abstractNumId w:val="6"/>
  </w:num>
  <w:num w:numId="21">
    <w:abstractNumId w:val="2"/>
  </w:num>
  <w:num w:numId="22">
    <w:abstractNumId w:val="6"/>
  </w:num>
  <w:num w:numId="23">
    <w:abstractNumId w:val="1"/>
  </w:num>
  <w:num w:numId="24">
    <w:abstractNumId w:val="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2A"/>
    <w:rsid w:val="00035962"/>
    <w:rsid w:val="0008549D"/>
    <w:rsid w:val="000D0547"/>
    <w:rsid w:val="000E1A45"/>
    <w:rsid w:val="0017192A"/>
    <w:rsid w:val="0055187E"/>
    <w:rsid w:val="005E39B4"/>
    <w:rsid w:val="00772C65"/>
    <w:rsid w:val="00880D46"/>
    <w:rsid w:val="008E1B50"/>
    <w:rsid w:val="0092457D"/>
    <w:rsid w:val="00931B55"/>
    <w:rsid w:val="00AD5A4E"/>
    <w:rsid w:val="00B57FB0"/>
    <w:rsid w:val="00B63440"/>
    <w:rsid w:val="00C0160A"/>
    <w:rsid w:val="00CE4C5D"/>
    <w:rsid w:val="00D421D9"/>
    <w:rsid w:val="00EC5CCC"/>
    <w:rsid w:val="00F2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92A"/>
    <w:pPr>
      <w:spacing w:after="0" w:line="240" w:lineRule="auto"/>
    </w:pPr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5518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5518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5518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aliases w:val="article"/>
    <w:basedOn w:val="Normal"/>
    <w:next w:val="Normal"/>
    <w:link w:val="Titre4Car"/>
    <w:unhideWhenUsed/>
    <w:qFormat/>
    <w:rsid w:val="005518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aliases w:val="alinea"/>
    <w:basedOn w:val="Normal"/>
    <w:next w:val="Corpsdetexte"/>
    <w:link w:val="Titre5Car"/>
    <w:qFormat/>
    <w:rsid w:val="0055187E"/>
    <w:pPr>
      <w:keepNext/>
      <w:keepLines/>
      <w:numPr>
        <w:ilvl w:val="4"/>
        <w:numId w:val="14"/>
      </w:numPr>
      <w:spacing w:after="80" w:line="220" w:lineRule="atLeast"/>
      <w:jc w:val="both"/>
      <w:outlineLvl w:val="4"/>
    </w:pPr>
    <w:rPr>
      <w:rFonts w:ascii="TheSans B5 Plain" w:eastAsia="Times" w:hAnsi="TheSans B5 Plain"/>
      <w:i/>
      <w:spacing w:val="-2"/>
      <w:kern w:val="28"/>
      <w:sz w:val="17"/>
      <w:szCs w:val="17"/>
      <w:lang w:eastAsia="fr-FR"/>
    </w:rPr>
  </w:style>
  <w:style w:type="paragraph" w:styleId="Titre6">
    <w:name w:val="heading 6"/>
    <w:basedOn w:val="Normal"/>
    <w:next w:val="Normal"/>
    <w:link w:val="Titre6Car"/>
    <w:qFormat/>
    <w:rsid w:val="0055187E"/>
    <w:pPr>
      <w:keepNext/>
      <w:numPr>
        <w:ilvl w:val="5"/>
        <w:numId w:val="14"/>
      </w:numPr>
      <w:spacing w:after="80"/>
      <w:jc w:val="both"/>
      <w:outlineLvl w:val="5"/>
    </w:pPr>
    <w:rPr>
      <w:rFonts w:ascii="TheSans B5 Plain" w:eastAsia="Times" w:hAnsi="TheSans B5 Plain"/>
      <w:b/>
      <w:spacing w:val="-8"/>
      <w:sz w:val="17"/>
      <w:szCs w:val="17"/>
      <w:lang w:eastAsia="fr-FR"/>
    </w:rPr>
  </w:style>
  <w:style w:type="paragraph" w:styleId="Titre7">
    <w:name w:val="heading 7"/>
    <w:basedOn w:val="Normal"/>
    <w:next w:val="Normal"/>
    <w:link w:val="Titre7Car"/>
    <w:qFormat/>
    <w:rsid w:val="0055187E"/>
    <w:pPr>
      <w:numPr>
        <w:ilvl w:val="6"/>
        <w:numId w:val="14"/>
      </w:numPr>
      <w:spacing w:before="240" w:after="60"/>
      <w:jc w:val="both"/>
      <w:outlineLvl w:val="6"/>
    </w:pPr>
    <w:rPr>
      <w:rFonts w:ascii="Helvetica" w:eastAsia="Times" w:hAnsi="Helvetica"/>
      <w:spacing w:val="-8"/>
      <w:sz w:val="17"/>
      <w:szCs w:val="17"/>
      <w:lang w:eastAsia="fr-FR"/>
    </w:rPr>
  </w:style>
  <w:style w:type="paragraph" w:styleId="Titre8">
    <w:name w:val="heading 8"/>
    <w:basedOn w:val="Normal"/>
    <w:next w:val="Normal"/>
    <w:link w:val="Titre8Car"/>
    <w:qFormat/>
    <w:rsid w:val="0055187E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Helvetica" w:eastAsia="Times" w:hAnsi="Helvetica"/>
      <w:i/>
      <w:spacing w:val="-8"/>
      <w:sz w:val="17"/>
      <w:szCs w:val="1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oterOdd">
    <w:name w:val="Footer Odd"/>
    <w:basedOn w:val="Normal"/>
    <w:qFormat/>
    <w:rsid w:val="0055187E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F497D" w:themeColor="text2"/>
      <w:sz w:val="20"/>
      <w:szCs w:val="23"/>
      <w:lang w:eastAsia="fr-FR"/>
    </w:rPr>
  </w:style>
  <w:style w:type="paragraph" w:customStyle="1" w:styleId="articlePLU">
    <w:name w:val="article PLU"/>
    <w:basedOn w:val="Normal"/>
    <w:qFormat/>
    <w:rsid w:val="0055187E"/>
    <w:pPr>
      <w:numPr>
        <w:numId w:val="15"/>
      </w:numPr>
      <w:tabs>
        <w:tab w:val="left" w:pos="113"/>
      </w:tabs>
      <w:spacing w:before="80"/>
      <w:jc w:val="both"/>
    </w:pPr>
    <w:rPr>
      <w:rFonts w:ascii="TheSans B5 Plain" w:eastAsia="Times" w:hAnsi="TheSans B5 Plain"/>
      <w:spacing w:val="-8"/>
      <w:sz w:val="17"/>
      <w:szCs w:val="17"/>
      <w:u w:color="C0C0C0"/>
      <w:lang w:eastAsia="fr-FR"/>
    </w:rPr>
  </w:style>
  <w:style w:type="paragraph" w:customStyle="1" w:styleId="Prvention">
    <w:name w:val="Prévention"/>
    <w:basedOn w:val="Normal"/>
    <w:qFormat/>
    <w:rsid w:val="0055187E"/>
    <w:pPr>
      <w:pBdr>
        <w:top w:val="single" w:sz="8" w:space="2" w:color="A6A6A6"/>
      </w:pBdr>
      <w:tabs>
        <w:tab w:val="decimal" w:pos="284"/>
      </w:tabs>
      <w:spacing w:before="40" w:after="40"/>
    </w:pPr>
    <w:rPr>
      <w:rFonts w:ascii="TheSans B5 Plain" w:eastAsia="Times" w:hAnsi="TheSans B5 Plain"/>
      <w:b/>
      <w:spacing w:val="-8"/>
      <w:sz w:val="19"/>
      <w:szCs w:val="17"/>
      <w:u w:color="C0C0C0"/>
      <w:lang w:eastAsia="fr-FR"/>
    </w:rPr>
  </w:style>
  <w:style w:type="paragraph" w:customStyle="1" w:styleId="ArticlePuce2">
    <w:name w:val="Article Puce 2"/>
    <w:basedOn w:val="articlePLU"/>
    <w:qFormat/>
    <w:rsid w:val="0055187E"/>
    <w:pPr>
      <w:numPr>
        <w:numId w:val="16"/>
      </w:numPr>
      <w:spacing w:before="40" w:after="40"/>
    </w:pPr>
  </w:style>
  <w:style w:type="paragraph" w:customStyle="1" w:styleId="Titrezone">
    <w:name w:val="Titre zone"/>
    <w:basedOn w:val="Titre2"/>
    <w:qFormat/>
    <w:rsid w:val="0055187E"/>
    <w:pPr>
      <w:keepNext w:val="0"/>
      <w:keepLines w:val="0"/>
      <w:tabs>
        <w:tab w:val="decimal" w:pos="284"/>
      </w:tabs>
      <w:spacing w:before="240" w:after="160" w:line="220" w:lineRule="exact"/>
      <w:jc w:val="center"/>
    </w:pPr>
    <w:rPr>
      <w:rFonts w:ascii="TheSans B7 Bold" w:eastAsia="Times" w:hAnsi="TheSans B7 Bold" w:cs="Times New Roman"/>
      <w:b w:val="0"/>
      <w:bCs w:val="0"/>
      <w:color w:val="auto"/>
      <w:spacing w:val="20"/>
      <w:sz w:val="30"/>
      <w:szCs w:val="18"/>
      <w:u w:color="C0C0C0"/>
      <w:lang w:eastAsia="fr-FR"/>
    </w:rPr>
  </w:style>
  <w:style w:type="character" w:customStyle="1" w:styleId="Titre2Car">
    <w:name w:val="Titre 2 Car"/>
    <w:basedOn w:val="Policepardfaut"/>
    <w:link w:val="Titre2"/>
    <w:rsid w:val="005518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Puce3">
    <w:name w:val="Article Puce 3"/>
    <w:basedOn w:val="ArticlePuce2"/>
    <w:uiPriority w:val="99"/>
    <w:qFormat/>
    <w:rsid w:val="0055187E"/>
    <w:pPr>
      <w:numPr>
        <w:numId w:val="17"/>
      </w:numPr>
      <w:spacing w:before="20"/>
    </w:pPr>
  </w:style>
  <w:style w:type="paragraph" w:customStyle="1" w:styleId="ArtTab">
    <w:name w:val="Art Tab"/>
    <w:basedOn w:val="articlePLU"/>
    <w:qFormat/>
    <w:rsid w:val="0055187E"/>
    <w:pPr>
      <w:numPr>
        <w:numId w:val="0"/>
      </w:numPr>
      <w:tabs>
        <w:tab w:val="left" w:pos="57"/>
      </w:tabs>
      <w:spacing w:before="0"/>
    </w:pPr>
    <w:rPr>
      <w:spacing w:val="-14"/>
      <w:sz w:val="16"/>
      <w:szCs w:val="16"/>
    </w:rPr>
  </w:style>
  <w:style w:type="character" w:customStyle="1" w:styleId="Titre1Car">
    <w:name w:val="Titre 1 Car"/>
    <w:basedOn w:val="Policepardfaut"/>
    <w:link w:val="Titre1"/>
    <w:rsid w:val="005518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rsid w:val="005518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aliases w:val="article Car"/>
    <w:basedOn w:val="Policepardfaut"/>
    <w:link w:val="Titre4"/>
    <w:rsid w:val="005518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aliases w:val="alinea Car"/>
    <w:basedOn w:val="Policepardfaut"/>
    <w:link w:val="Titre5"/>
    <w:rsid w:val="0055187E"/>
    <w:rPr>
      <w:rFonts w:ascii="TheSans B5 Plain" w:eastAsia="Times" w:hAnsi="TheSans B5 Plain" w:cs="Times New Roman"/>
      <w:i/>
      <w:spacing w:val="-2"/>
      <w:kern w:val="28"/>
      <w:sz w:val="17"/>
      <w:szCs w:val="17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5187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5187E"/>
  </w:style>
  <w:style w:type="character" w:customStyle="1" w:styleId="Titre6Car">
    <w:name w:val="Titre 6 Car"/>
    <w:basedOn w:val="Policepardfaut"/>
    <w:link w:val="Titre6"/>
    <w:rsid w:val="0055187E"/>
    <w:rPr>
      <w:rFonts w:ascii="TheSans B5 Plain" w:eastAsia="Times" w:hAnsi="TheSans B5 Plain" w:cs="Times New Roman"/>
      <w:b/>
      <w:spacing w:val="-8"/>
      <w:sz w:val="17"/>
      <w:szCs w:val="17"/>
      <w:lang w:eastAsia="fr-FR"/>
    </w:rPr>
  </w:style>
  <w:style w:type="character" w:customStyle="1" w:styleId="Titre7Car">
    <w:name w:val="Titre 7 Car"/>
    <w:basedOn w:val="Policepardfaut"/>
    <w:link w:val="Titre7"/>
    <w:rsid w:val="0055187E"/>
    <w:rPr>
      <w:rFonts w:ascii="Helvetica" w:eastAsia="Times" w:hAnsi="Helvetica" w:cs="Times New Roman"/>
      <w:spacing w:val="-8"/>
      <w:sz w:val="17"/>
      <w:szCs w:val="17"/>
      <w:lang w:eastAsia="fr-FR"/>
    </w:rPr>
  </w:style>
  <w:style w:type="character" w:customStyle="1" w:styleId="Titre8Car">
    <w:name w:val="Titre 8 Car"/>
    <w:basedOn w:val="Policepardfaut"/>
    <w:link w:val="Titre8"/>
    <w:rsid w:val="0055187E"/>
    <w:rPr>
      <w:rFonts w:ascii="Helvetica" w:eastAsia="Times" w:hAnsi="Helvetica" w:cs="Times New Roman"/>
      <w:i/>
      <w:spacing w:val="-8"/>
      <w:sz w:val="17"/>
      <w:szCs w:val="17"/>
      <w:lang w:eastAsia="fr-FR"/>
    </w:rPr>
  </w:style>
  <w:style w:type="character" w:styleId="lev">
    <w:name w:val="Strong"/>
    <w:basedOn w:val="Policepardfaut"/>
    <w:uiPriority w:val="22"/>
    <w:qFormat/>
    <w:rsid w:val="0055187E"/>
    <w:rPr>
      <w:b/>
      <w:bCs/>
    </w:rPr>
  </w:style>
  <w:style w:type="paragraph" w:styleId="Paragraphedeliste">
    <w:name w:val="List Paragraph"/>
    <w:basedOn w:val="Normal"/>
    <w:uiPriority w:val="34"/>
    <w:qFormat/>
    <w:rsid w:val="0055187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17192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19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192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71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PLUM1">
    <w:name w:val="Texte PLUM1"/>
    <w:basedOn w:val="Normal"/>
    <w:link w:val="TextePLUM1Car"/>
    <w:qFormat/>
    <w:rsid w:val="0017192A"/>
    <w:pPr>
      <w:suppressLineNumbers/>
      <w:spacing w:line="276" w:lineRule="auto"/>
      <w:contextualSpacing/>
      <w:jc w:val="both"/>
    </w:pPr>
    <w:rPr>
      <w:rFonts w:ascii="Gotham Light" w:hAnsi="Gotham Light" w:cstheme="minorBidi"/>
      <w:sz w:val="20"/>
      <w:szCs w:val="20"/>
    </w:rPr>
  </w:style>
  <w:style w:type="character" w:customStyle="1" w:styleId="TextePLUM1Car">
    <w:name w:val="Texte PLUM1 Car"/>
    <w:basedOn w:val="Policepardfaut"/>
    <w:link w:val="TextePLUM1"/>
    <w:rsid w:val="0017192A"/>
    <w:rPr>
      <w:rFonts w:ascii="Gotham Light" w:hAnsi="Gotham Ligh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92A"/>
    <w:pPr>
      <w:spacing w:after="0" w:line="240" w:lineRule="auto"/>
    </w:pPr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5518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5518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5518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aliases w:val="article"/>
    <w:basedOn w:val="Normal"/>
    <w:next w:val="Normal"/>
    <w:link w:val="Titre4Car"/>
    <w:unhideWhenUsed/>
    <w:qFormat/>
    <w:rsid w:val="005518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aliases w:val="alinea"/>
    <w:basedOn w:val="Normal"/>
    <w:next w:val="Corpsdetexte"/>
    <w:link w:val="Titre5Car"/>
    <w:qFormat/>
    <w:rsid w:val="0055187E"/>
    <w:pPr>
      <w:keepNext/>
      <w:keepLines/>
      <w:numPr>
        <w:ilvl w:val="4"/>
        <w:numId w:val="14"/>
      </w:numPr>
      <w:spacing w:after="80" w:line="220" w:lineRule="atLeast"/>
      <w:jc w:val="both"/>
      <w:outlineLvl w:val="4"/>
    </w:pPr>
    <w:rPr>
      <w:rFonts w:ascii="TheSans B5 Plain" w:eastAsia="Times" w:hAnsi="TheSans B5 Plain"/>
      <w:i/>
      <w:spacing w:val="-2"/>
      <w:kern w:val="28"/>
      <w:sz w:val="17"/>
      <w:szCs w:val="17"/>
      <w:lang w:eastAsia="fr-FR"/>
    </w:rPr>
  </w:style>
  <w:style w:type="paragraph" w:styleId="Titre6">
    <w:name w:val="heading 6"/>
    <w:basedOn w:val="Normal"/>
    <w:next w:val="Normal"/>
    <w:link w:val="Titre6Car"/>
    <w:qFormat/>
    <w:rsid w:val="0055187E"/>
    <w:pPr>
      <w:keepNext/>
      <w:numPr>
        <w:ilvl w:val="5"/>
        <w:numId w:val="14"/>
      </w:numPr>
      <w:spacing w:after="80"/>
      <w:jc w:val="both"/>
      <w:outlineLvl w:val="5"/>
    </w:pPr>
    <w:rPr>
      <w:rFonts w:ascii="TheSans B5 Plain" w:eastAsia="Times" w:hAnsi="TheSans B5 Plain"/>
      <w:b/>
      <w:spacing w:val="-8"/>
      <w:sz w:val="17"/>
      <w:szCs w:val="17"/>
      <w:lang w:eastAsia="fr-FR"/>
    </w:rPr>
  </w:style>
  <w:style w:type="paragraph" w:styleId="Titre7">
    <w:name w:val="heading 7"/>
    <w:basedOn w:val="Normal"/>
    <w:next w:val="Normal"/>
    <w:link w:val="Titre7Car"/>
    <w:qFormat/>
    <w:rsid w:val="0055187E"/>
    <w:pPr>
      <w:numPr>
        <w:ilvl w:val="6"/>
        <w:numId w:val="14"/>
      </w:numPr>
      <w:spacing w:before="240" w:after="60"/>
      <w:jc w:val="both"/>
      <w:outlineLvl w:val="6"/>
    </w:pPr>
    <w:rPr>
      <w:rFonts w:ascii="Helvetica" w:eastAsia="Times" w:hAnsi="Helvetica"/>
      <w:spacing w:val="-8"/>
      <w:sz w:val="17"/>
      <w:szCs w:val="17"/>
      <w:lang w:eastAsia="fr-FR"/>
    </w:rPr>
  </w:style>
  <w:style w:type="paragraph" w:styleId="Titre8">
    <w:name w:val="heading 8"/>
    <w:basedOn w:val="Normal"/>
    <w:next w:val="Normal"/>
    <w:link w:val="Titre8Car"/>
    <w:qFormat/>
    <w:rsid w:val="0055187E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Helvetica" w:eastAsia="Times" w:hAnsi="Helvetica"/>
      <w:i/>
      <w:spacing w:val="-8"/>
      <w:sz w:val="17"/>
      <w:szCs w:val="1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oterOdd">
    <w:name w:val="Footer Odd"/>
    <w:basedOn w:val="Normal"/>
    <w:qFormat/>
    <w:rsid w:val="0055187E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F497D" w:themeColor="text2"/>
      <w:sz w:val="20"/>
      <w:szCs w:val="23"/>
      <w:lang w:eastAsia="fr-FR"/>
    </w:rPr>
  </w:style>
  <w:style w:type="paragraph" w:customStyle="1" w:styleId="articlePLU">
    <w:name w:val="article PLU"/>
    <w:basedOn w:val="Normal"/>
    <w:qFormat/>
    <w:rsid w:val="0055187E"/>
    <w:pPr>
      <w:numPr>
        <w:numId w:val="15"/>
      </w:numPr>
      <w:tabs>
        <w:tab w:val="left" w:pos="113"/>
      </w:tabs>
      <w:spacing w:before="80"/>
      <w:jc w:val="both"/>
    </w:pPr>
    <w:rPr>
      <w:rFonts w:ascii="TheSans B5 Plain" w:eastAsia="Times" w:hAnsi="TheSans B5 Plain"/>
      <w:spacing w:val="-8"/>
      <w:sz w:val="17"/>
      <w:szCs w:val="17"/>
      <w:u w:color="C0C0C0"/>
      <w:lang w:eastAsia="fr-FR"/>
    </w:rPr>
  </w:style>
  <w:style w:type="paragraph" w:customStyle="1" w:styleId="Prvention">
    <w:name w:val="Prévention"/>
    <w:basedOn w:val="Normal"/>
    <w:qFormat/>
    <w:rsid w:val="0055187E"/>
    <w:pPr>
      <w:pBdr>
        <w:top w:val="single" w:sz="8" w:space="2" w:color="A6A6A6"/>
      </w:pBdr>
      <w:tabs>
        <w:tab w:val="decimal" w:pos="284"/>
      </w:tabs>
      <w:spacing w:before="40" w:after="40"/>
    </w:pPr>
    <w:rPr>
      <w:rFonts w:ascii="TheSans B5 Plain" w:eastAsia="Times" w:hAnsi="TheSans B5 Plain"/>
      <w:b/>
      <w:spacing w:val="-8"/>
      <w:sz w:val="19"/>
      <w:szCs w:val="17"/>
      <w:u w:color="C0C0C0"/>
      <w:lang w:eastAsia="fr-FR"/>
    </w:rPr>
  </w:style>
  <w:style w:type="paragraph" w:customStyle="1" w:styleId="ArticlePuce2">
    <w:name w:val="Article Puce 2"/>
    <w:basedOn w:val="articlePLU"/>
    <w:qFormat/>
    <w:rsid w:val="0055187E"/>
    <w:pPr>
      <w:numPr>
        <w:numId w:val="16"/>
      </w:numPr>
      <w:spacing w:before="40" w:after="40"/>
    </w:pPr>
  </w:style>
  <w:style w:type="paragraph" w:customStyle="1" w:styleId="Titrezone">
    <w:name w:val="Titre zone"/>
    <w:basedOn w:val="Titre2"/>
    <w:qFormat/>
    <w:rsid w:val="0055187E"/>
    <w:pPr>
      <w:keepNext w:val="0"/>
      <w:keepLines w:val="0"/>
      <w:tabs>
        <w:tab w:val="decimal" w:pos="284"/>
      </w:tabs>
      <w:spacing w:before="240" w:after="160" w:line="220" w:lineRule="exact"/>
      <w:jc w:val="center"/>
    </w:pPr>
    <w:rPr>
      <w:rFonts w:ascii="TheSans B7 Bold" w:eastAsia="Times" w:hAnsi="TheSans B7 Bold" w:cs="Times New Roman"/>
      <w:b w:val="0"/>
      <w:bCs w:val="0"/>
      <w:color w:val="auto"/>
      <w:spacing w:val="20"/>
      <w:sz w:val="30"/>
      <w:szCs w:val="18"/>
      <w:u w:color="C0C0C0"/>
      <w:lang w:eastAsia="fr-FR"/>
    </w:rPr>
  </w:style>
  <w:style w:type="character" w:customStyle="1" w:styleId="Titre2Car">
    <w:name w:val="Titre 2 Car"/>
    <w:basedOn w:val="Policepardfaut"/>
    <w:link w:val="Titre2"/>
    <w:rsid w:val="005518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Puce3">
    <w:name w:val="Article Puce 3"/>
    <w:basedOn w:val="ArticlePuce2"/>
    <w:uiPriority w:val="99"/>
    <w:qFormat/>
    <w:rsid w:val="0055187E"/>
    <w:pPr>
      <w:numPr>
        <w:numId w:val="17"/>
      </w:numPr>
      <w:spacing w:before="20"/>
    </w:pPr>
  </w:style>
  <w:style w:type="paragraph" w:customStyle="1" w:styleId="ArtTab">
    <w:name w:val="Art Tab"/>
    <w:basedOn w:val="articlePLU"/>
    <w:qFormat/>
    <w:rsid w:val="0055187E"/>
    <w:pPr>
      <w:numPr>
        <w:numId w:val="0"/>
      </w:numPr>
      <w:tabs>
        <w:tab w:val="left" w:pos="57"/>
      </w:tabs>
      <w:spacing w:before="0"/>
    </w:pPr>
    <w:rPr>
      <w:spacing w:val="-14"/>
      <w:sz w:val="16"/>
      <w:szCs w:val="16"/>
    </w:rPr>
  </w:style>
  <w:style w:type="character" w:customStyle="1" w:styleId="Titre1Car">
    <w:name w:val="Titre 1 Car"/>
    <w:basedOn w:val="Policepardfaut"/>
    <w:link w:val="Titre1"/>
    <w:rsid w:val="005518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rsid w:val="005518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aliases w:val="article Car"/>
    <w:basedOn w:val="Policepardfaut"/>
    <w:link w:val="Titre4"/>
    <w:rsid w:val="005518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aliases w:val="alinea Car"/>
    <w:basedOn w:val="Policepardfaut"/>
    <w:link w:val="Titre5"/>
    <w:rsid w:val="0055187E"/>
    <w:rPr>
      <w:rFonts w:ascii="TheSans B5 Plain" w:eastAsia="Times" w:hAnsi="TheSans B5 Plain" w:cs="Times New Roman"/>
      <w:i/>
      <w:spacing w:val="-2"/>
      <w:kern w:val="28"/>
      <w:sz w:val="17"/>
      <w:szCs w:val="17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5187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5187E"/>
  </w:style>
  <w:style w:type="character" w:customStyle="1" w:styleId="Titre6Car">
    <w:name w:val="Titre 6 Car"/>
    <w:basedOn w:val="Policepardfaut"/>
    <w:link w:val="Titre6"/>
    <w:rsid w:val="0055187E"/>
    <w:rPr>
      <w:rFonts w:ascii="TheSans B5 Plain" w:eastAsia="Times" w:hAnsi="TheSans B5 Plain" w:cs="Times New Roman"/>
      <w:b/>
      <w:spacing w:val="-8"/>
      <w:sz w:val="17"/>
      <w:szCs w:val="17"/>
      <w:lang w:eastAsia="fr-FR"/>
    </w:rPr>
  </w:style>
  <w:style w:type="character" w:customStyle="1" w:styleId="Titre7Car">
    <w:name w:val="Titre 7 Car"/>
    <w:basedOn w:val="Policepardfaut"/>
    <w:link w:val="Titre7"/>
    <w:rsid w:val="0055187E"/>
    <w:rPr>
      <w:rFonts w:ascii="Helvetica" w:eastAsia="Times" w:hAnsi="Helvetica" w:cs="Times New Roman"/>
      <w:spacing w:val="-8"/>
      <w:sz w:val="17"/>
      <w:szCs w:val="17"/>
      <w:lang w:eastAsia="fr-FR"/>
    </w:rPr>
  </w:style>
  <w:style w:type="character" w:customStyle="1" w:styleId="Titre8Car">
    <w:name w:val="Titre 8 Car"/>
    <w:basedOn w:val="Policepardfaut"/>
    <w:link w:val="Titre8"/>
    <w:rsid w:val="0055187E"/>
    <w:rPr>
      <w:rFonts w:ascii="Helvetica" w:eastAsia="Times" w:hAnsi="Helvetica" w:cs="Times New Roman"/>
      <w:i/>
      <w:spacing w:val="-8"/>
      <w:sz w:val="17"/>
      <w:szCs w:val="17"/>
      <w:lang w:eastAsia="fr-FR"/>
    </w:rPr>
  </w:style>
  <w:style w:type="character" w:styleId="lev">
    <w:name w:val="Strong"/>
    <w:basedOn w:val="Policepardfaut"/>
    <w:uiPriority w:val="22"/>
    <w:qFormat/>
    <w:rsid w:val="0055187E"/>
    <w:rPr>
      <w:b/>
      <w:bCs/>
    </w:rPr>
  </w:style>
  <w:style w:type="paragraph" w:styleId="Paragraphedeliste">
    <w:name w:val="List Paragraph"/>
    <w:basedOn w:val="Normal"/>
    <w:uiPriority w:val="34"/>
    <w:qFormat/>
    <w:rsid w:val="0055187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17192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19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192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71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PLUM1">
    <w:name w:val="Texte PLUM1"/>
    <w:basedOn w:val="Normal"/>
    <w:link w:val="TextePLUM1Car"/>
    <w:qFormat/>
    <w:rsid w:val="0017192A"/>
    <w:pPr>
      <w:suppressLineNumbers/>
      <w:spacing w:line="276" w:lineRule="auto"/>
      <w:contextualSpacing/>
      <w:jc w:val="both"/>
    </w:pPr>
    <w:rPr>
      <w:rFonts w:ascii="Gotham Light" w:hAnsi="Gotham Light" w:cstheme="minorBidi"/>
      <w:sz w:val="20"/>
      <w:szCs w:val="20"/>
    </w:rPr>
  </w:style>
  <w:style w:type="character" w:customStyle="1" w:styleId="TextePLUM1Car">
    <w:name w:val="Texte PLUM1 Car"/>
    <w:basedOn w:val="Policepardfaut"/>
    <w:link w:val="TextePLUM1"/>
    <w:rsid w:val="0017192A"/>
    <w:rPr>
      <w:rFonts w:ascii="Gotham Light" w:hAnsi="Gotham Ligh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emarchesurbanisme.orleans-metropole.fr/guichet-uniqu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d'Orléans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BEDOIN Grégoire</dc:creator>
  <cp:lastModifiedBy>DESPLAT Yohann</cp:lastModifiedBy>
  <cp:revision>2</cp:revision>
  <dcterms:created xsi:type="dcterms:W3CDTF">2022-01-05T14:43:00Z</dcterms:created>
  <dcterms:modified xsi:type="dcterms:W3CDTF">2022-01-05T14:43:00Z</dcterms:modified>
</cp:coreProperties>
</file>